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91CE66" w14:textId="32C40DDC" w:rsidR="007B3977" w:rsidRPr="006A6273" w:rsidRDefault="00064186" w:rsidP="00BF60E7">
      <w:pPr>
        <w:spacing w:line="260" w:lineRule="atLeast"/>
        <w:outlineLvl w:val="0"/>
        <w:rPr>
          <w:rFonts w:ascii="Arial" w:hAnsi="Arial" w:cs="Arial"/>
          <w:b/>
          <w:sz w:val="18"/>
          <w:szCs w:val="18"/>
        </w:rPr>
      </w:pPr>
      <w:r>
        <w:rPr>
          <w:rFonts w:ascii="Arial" w:hAnsi="Arial" w:cs="Arial"/>
          <w:sz w:val="18"/>
          <w:u w:val="single"/>
        </w:rPr>
        <w:t>New office and administration building</w:t>
      </w:r>
    </w:p>
    <w:p w14:paraId="67A7DEBE" w14:textId="77777777" w:rsidR="00DC56E2" w:rsidRPr="006A6273" w:rsidRDefault="00DC56E2" w:rsidP="00BF60E7">
      <w:pPr>
        <w:spacing w:line="260" w:lineRule="atLeast"/>
        <w:outlineLvl w:val="0"/>
        <w:rPr>
          <w:rFonts w:ascii="Arial" w:hAnsi="Arial" w:cs="Arial"/>
          <w:b/>
          <w:sz w:val="18"/>
          <w:szCs w:val="18"/>
        </w:rPr>
      </w:pPr>
    </w:p>
    <w:p w14:paraId="2E190800" w14:textId="1E35CAEF" w:rsidR="00AB6439" w:rsidRPr="00064186" w:rsidRDefault="00064186" w:rsidP="00BF60E7">
      <w:pPr>
        <w:spacing w:line="260" w:lineRule="atLeast"/>
        <w:rPr>
          <w:rFonts w:ascii="Arial" w:hAnsi="Arial" w:cs="Arial"/>
          <w:b/>
          <w:sz w:val="18"/>
          <w:szCs w:val="18"/>
        </w:rPr>
      </w:pPr>
      <w:r>
        <w:rPr>
          <w:rFonts w:ascii="Arial" w:hAnsi="Arial" w:cs="Arial"/>
          <w:b/>
          <w:sz w:val="18"/>
        </w:rPr>
        <w:t>Groundbreaking ceremony for the new Balluff Campus</w:t>
      </w:r>
    </w:p>
    <w:p w14:paraId="1154ADD6" w14:textId="77777777" w:rsidR="00AB6439" w:rsidRPr="00064186" w:rsidRDefault="00AB6439" w:rsidP="00BF60E7">
      <w:pPr>
        <w:spacing w:line="260" w:lineRule="atLeast"/>
        <w:rPr>
          <w:rFonts w:ascii="Arial" w:hAnsi="Arial" w:cs="Arial"/>
          <w:b/>
          <w:sz w:val="18"/>
          <w:szCs w:val="18"/>
        </w:rPr>
      </w:pPr>
    </w:p>
    <w:p w14:paraId="789DA94E" w14:textId="1EED46C1" w:rsidR="00FD1D97" w:rsidRPr="00064186" w:rsidRDefault="00376963" w:rsidP="00A01D0F">
      <w:pPr>
        <w:spacing w:line="260" w:lineRule="atLeast"/>
        <w:rPr>
          <w:rFonts w:ascii="Arial" w:hAnsi="Arial" w:cs="Arial"/>
          <w:b/>
          <w:sz w:val="18"/>
          <w:szCs w:val="18"/>
        </w:rPr>
      </w:pPr>
      <w:r>
        <w:rPr>
          <w:rFonts w:ascii="Arial" w:hAnsi="Arial" w:cs="Arial"/>
          <w:b/>
          <w:sz w:val="18"/>
        </w:rPr>
        <w:t>The sensor and automation specialist builds a new office and administration building with 530 workstations in Neuhausen a. d. F.</w:t>
      </w:r>
    </w:p>
    <w:p w14:paraId="537508E0" w14:textId="77777777" w:rsidR="00FD1D97" w:rsidRPr="00064186" w:rsidRDefault="00FD1D97" w:rsidP="00A01D0F">
      <w:pPr>
        <w:spacing w:line="260" w:lineRule="atLeast"/>
        <w:rPr>
          <w:rFonts w:ascii="Arial" w:hAnsi="Arial" w:cs="Arial"/>
          <w:b/>
          <w:sz w:val="18"/>
          <w:szCs w:val="18"/>
        </w:rPr>
      </w:pPr>
    </w:p>
    <w:p w14:paraId="21F3400B" w14:textId="043E68C9" w:rsidR="00FC12A6" w:rsidRDefault="00064186" w:rsidP="00596A17">
      <w:pPr>
        <w:spacing w:line="260" w:lineRule="exact"/>
        <w:rPr>
          <w:rFonts w:ascii="Arial" w:hAnsi="Arial" w:cs="Arial"/>
          <w:sz w:val="18"/>
          <w:szCs w:val="18"/>
        </w:rPr>
      </w:pPr>
      <w:r>
        <w:rPr>
          <w:rFonts w:ascii="Arial" w:hAnsi="Arial" w:cs="Arial"/>
          <w:sz w:val="18"/>
        </w:rPr>
        <w:t xml:space="preserve">Neuhausen a.d.F. – Balluff builds new building: On Wednesday the Balluff Executive Board met with representatives from the leading architecture firm Grüntuch Ernst Architects from Berlin, the shell construction company Gottlob Rommel from Stuttgart, as well as the Mayor of Neuhausen Ingo Hacker, in a small group for the symbolic groundbreaking ceremony for the new office and administration building. "We are delighted that the construction work is now getting started", says Balluff Managing Director Katrin Stegmaier-Hermle. "The new building is a clear commitment to the location of Neuhausen and our 100-year history, which connects us to the community. We are proud of what our company has achieved in the last 100 years. The new building marks another important milestone in our corporate history." The planned new building at the existing premises between Zabergäustrasse and Schurwaldstrasse offers office workplaces for more than 530 people, as well as a company restaurant with capacity for over 280 people. If everything runs according to schedule, the shell should be completed by July 2022 with the building completed and ready for occupation the following summer. With an investment volume of almost EUR 60 million the construction project is one of the largest single investments for Balluff in the company's history. </w:t>
      </w:r>
    </w:p>
    <w:p w14:paraId="5C9E4458" w14:textId="77777777" w:rsidR="009B4069" w:rsidRDefault="009B4069" w:rsidP="00596A17">
      <w:pPr>
        <w:spacing w:line="260" w:lineRule="exact"/>
        <w:rPr>
          <w:rFonts w:ascii="Arial" w:hAnsi="Arial" w:cs="Arial"/>
          <w:sz w:val="18"/>
          <w:szCs w:val="18"/>
        </w:rPr>
      </w:pPr>
    </w:p>
    <w:p w14:paraId="02D31877" w14:textId="6F1083E7" w:rsidR="00FC12A6" w:rsidRPr="00FC12A6" w:rsidRDefault="00FC12A6" w:rsidP="00596A17">
      <w:pPr>
        <w:spacing w:line="260" w:lineRule="exact"/>
        <w:rPr>
          <w:rFonts w:ascii="Arial" w:hAnsi="Arial" w:cs="Arial"/>
          <w:b/>
          <w:bCs/>
          <w:sz w:val="18"/>
          <w:szCs w:val="18"/>
        </w:rPr>
      </w:pPr>
      <w:r>
        <w:rPr>
          <w:rFonts w:ascii="Arial" w:hAnsi="Arial" w:cs="Arial"/>
          <w:b/>
          <w:sz w:val="18"/>
        </w:rPr>
        <w:t xml:space="preserve">Multifunctional office and administration building </w:t>
      </w:r>
    </w:p>
    <w:p w14:paraId="0BE80A8D" w14:textId="4658DA3D" w:rsidR="00B22B9C" w:rsidRDefault="00566814" w:rsidP="00B22B9C">
      <w:pPr>
        <w:spacing w:line="260" w:lineRule="exact"/>
        <w:rPr>
          <w:rFonts w:ascii="Arial" w:hAnsi="Arial" w:cs="Arial"/>
          <w:sz w:val="18"/>
          <w:szCs w:val="18"/>
        </w:rPr>
      </w:pPr>
      <w:r>
        <w:rPr>
          <w:rFonts w:ascii="Arial" w:hAnsi="Arial" w:cs="Arial"/>
          <w:sz w:val="18"/>
        </w:rPr>
        <w:t xml:space="preserve">In future the new building combines the office spaces, which are currently spread out over several locations in Neuhausen, some of which are leased, in one central location. Together with the building complex built in the 1980s on Schurwaldstrasse, the new multifunctional office and administration building with an area of 24,100 square meters is the new campus. "We are consistently developing our location in Neuhausen into an innovation and competence center for software and IIoT solutions, opto- and magnetoinductive sensors, as well as RFID", states Balluff Managing Director Frank Nonnenmann. "Our new location concept with the new building and modern working environments makes an important contribution here. It contributes to our future viability and competitiveness at the location and helps us to be perceived as a modern employer in the region." </w:t>
      </w:r>
    </w:p>
    <w:p w14:paraId="007E64A7" w14:textId="77777777" w:rsidR="00B22B9C" w:rsidRDefault="00B22B9C" w:rsidP="00596A17">
      <w:pPr>
        <w:spacing w:line="260" w:lineRule="exact"/>
        <w:rPr>
          <w:rFonts w:ascii="Arial" w:hAnsi="Arial" w:cs="Arial"/>
          <w:sz w:val="18"/>
          <w:szCs w:val="18"/>
        </w:rPr>
      </w:pPr>
    </w:p>
    <w:p w14:paraId="1356DEBC" w14:textId="77777777" w:rsidR="00FC12A6" w:rsidRDefault="00FC12A6" w:rsidP="00596A17">
      <w:pPr>
        <w:spacing w:line="260" w:lineRule="exact"/>
        <w:rPr>
          <w:rFonts w:ascii="Arial" w:hAnsi="Arial" w:cs="Arial"/>
          <w:sz w:val="18"/>
          <w:szCs w:val="18"/>
        </w:rPr>
      </w:pPr>
    </w:p>
    <w:p w14:paraId="0A8D87E1" w14:textId="555163B1" w:rsidR="00FC12A6" w:rsidRPr="00FC12A6" w:rsidRDefault="00FC12A6" w:rsidP="00596A17">
      <w:pPr>
        <w:spacing w:line="260" w:lineRule="exact"/>
        <w:rPr>
          <w:rFonts w:ascii="Arial" w:hAnsi="Arial" w:cs="Arial"/>
          <w:b/>
          <w:bCs/>
          <w:sz w:val="18"/>
          <w:szCs w:val="18"/>
        </w:rPr>
      </w:pPr>
      <w:r>
        <w:rPr>
          <w:rFonts w:ascii="Arial" w:hAnsi="Arial" w:cs="Arial"/>
          <w:b/>
          <w:sz w:val="18"/>
        </w:rPr>
        <w:t>Modern working environments</w:t>
      </w:r>
    </w:p>
    <w:p w14:paraId="3E673809" w14:textId="6723C8EE" w:rsidR="00773420" w:rsidRDefault="00773420" w:rsidP="00596A17">
      <w:pPr>
        <w:spacing w:line="260" w:lineRule="exact"/>
        <w:rPr>
          <w:rFonts w:ascii="Arial" w:hAnsi="Arial" w:cs="Arial"/>
          <w:sz w:val="18"/>
          <w:szCs w:val="18"/>
        </w:rPr>
      </w:pPr>
      <w:r>
        <w:rPr>
          <w:rFonts w:ascii="Arial" w:hAnsi="Arial" w:cs="Arial"/>
          <w:sz w:val="18"/>
        </w:rPr>
        <w:t xml:space="preserve">The up to 12 meter high building is regularly broken by green atriums, which provide natural lighting for the areas underneath. Each atrium has a different design. Varied views and openings are created for the staff. The external facade consists of a metallic curtain, which makes the building seem alive with its gentle movement. A wide foyer which cuts through the building in a T-shape and serves as an internal artery, open communication areas, and the new company restaurant provide central meeting </w:t>
      </w:r>
      <w:r>
        <w:rPr>
          <w:rFonts w:ascii="Arial" w:hAnsi="Arial" w:cs="Arial"/>
          <w:sz w:val="18"/>
        </w:rPr>
        <w:lastRenderedPageBreak/>
        <w:t>places for Balluff's employees. "This concept ideally maps our growth plans and future alignment: flexible, open-plan working environments which foster communication and collaboration in projects and provide space for innovative work", explains Stegmaier-Hermle.</w:t>
      </w:r>
    </w:p>
    <w:p w14:paraId="5D32E940" w14:textId="77777777" w:rsidR="00FC12A6" w:rsidRDefault="00FC12A6" w:rsidP="00596A17">
      <w:pPr>
        <w:spacing w:line="260" w:lineRule="exact"/>
        <w:rPr>
          <w:rFonts w:ascii="Arial" w:hAnsi="Arial" w:cs="Arial"/>
          <w:sz w:val="18"/>
          <w:szCs w:val="18"/>
        </w:rPr>
      </w:pPr>
    </w:p>
    <w:p w14:paraId="57D9ECC4" w14:textId="7E945F2E" w:rsidR="00DB21BA" w:rsidRPr="00FC12A6" w:rsidRDefault="00DB21BA" w:rsidP="00596A17">
      <w:pPr>
        <w:spacing w:line="260" w:lineRule="exact"/>
        <w:rPr>
          <w:rFonts w:ascii="Arial" w:hAnsi="Arial" w:cs="Arial"/>
          <w:b/>
          <w:bCs/>
          <w:sz w:val="18"/>
          <w:szCs w:val="18"/>
        </w:rPr>
      </w:pPr>
      <w:r>
        <w:rPr>
          <w:rFonts w:ascii="Arial" w:hAnsi="Arial" w:cs="Arial"/>
          <w:b/>
          <w:sz w:val="18"/>
        </w:rPr>
        <w:t xml:space="preserve">New type of collaboration </w:t>
      </w:r>
    </w:p>
    <w:p w14:paraId="388B163B" w14:textId="59B9200A" w:rsidR="001806B4" w:rsidRDefault="001806B4" w:rsidP="00596A17">
      <w:pPr>
        <w:spacing w:line="260" w:lineRule="exact"/>
        <w:rPr>
          <w:rFonts w:ascii="Arial" w:hAnsi="Arial" w:cs="Arial"/>
          <w:sz w:val="18"/>
          <w:szCs w:val="18"/>
        </w:rPr>
      </w:pPr>
      <w:r>
        <w:rPr>
          <w:rFonts w:ascii="Arial" w:hAnsi="Arial" w:cs="Arial"/>
          <w:sz w:val="18"/>
        </w:rPr>
        <w:t xml:space="preserve">Coinciding with the start of the construction of the new office and administration building, Balluff is also developing a new concept for the way in which it should work together at the location in the future and once the pandemic is over. The majority of the Balluff staff from the indirect areas have been working remotely since March 2020. "We thought about how we would like to work together in the future at an early stage", says Stegmaier-Hermle. "The pandemic further accelerated this process. We are certain that a return to the time before corona is not sustainable and want to make it possible for our staff to work more flexibly at the location, but also on the road or from home." </w:t>
      </w:r>
    </w:p>
    <w:p w14:paraId="5067D856" w14:textId="77777777" w:rsidR="001806B4" w:rsidRDefault="001806B4" w:rsidP="00596A17">
      <w:pPr>
        <w:spacing w:line="260" w:lineRule="exact"/>
        <w:rPr>
          <w:rFonts w:ascii="Arial" w:hAnsi="Arial" w:cs="Arial"/>
          <w:sz w:val="18"/>
          <w:szCs w:val="18"/>
        </w:rPr>
      </w:pPr>
    </w:p>
    <w:p w14:paraId="5BD9EEC6" w14:textId="3A8A3971" w:rsidR="001806B4" w:rsidRPr="00FC12A6" w:rsidRDefault="001806B4" w:rsidP="00B56542">
      <w:pPr>
        <w:spacing w:line="260" w:lineRule="exact"/>
        <w:rPr>
          <w:rFonts w:ascii="Arial" w:hAnsi="Arial" w:cs="Arial"/>
          <w:b/>
          <w:bCs/>
          <w:sz w:val="18"/>
          <w:szCs w:val="18"/>
        </w:rPr>
      </w:pPr>
      <w:r>
        <w:rPr>
          <w:rFonts w:ascii="Arial" w:hAnsi="Arial" w:cs="Arial"/>
          <w:b/>
          <w:sz w:val="18"/>
        </w:rPr>
        <w:t>Test run for new working model</w:t>
      </w:r>
    </w:p>
    <w:p w14:paraId="260A7F5C" w14:textId="6AD32B70" w:rsidR="00D90C96" w:rsidRDefault="00DB21BA" w:rsidP="00B56542">
      <w:pPr>
        <w:spacing w:line="260" w:lineRule="exact"/>
        <w:rPr>
          <w:rFonts w:ascii="Arial" w:hAnsi="Arial" w:cs="Arial"/>
          <w:sz w:val="18"/>
          <w:szCs w:val="18"/>
        </w:rPr>
      </w:pPr>
      <w:r>
        <w:rPr>
          <w:rFonts w:ascii="Arial" w:hAnsi="Arial" w:cs="Arial"/>
          <w:sz w:val="18"/>
        </w:rPr>
        <w:t>Balluff has set up a so-called "New Work Area". The new working model is to be tested there. Different teams will try out the new office on a weekly basis. "For us it is important not to simply impose a concept on our employees", explains Stegmaier-Hermle. "Therefore, we are relying on the feedback from the test phase and also including the experiences from mobile working in order to develop an optimal solution for the location."</w:t>
      </w:r>
    </w:p>
    <w:p w14:paraId="43AF6FC6" w14:textId="77777777" w:rsidR="00D90C96" w:rsidRDefault="00D90C96" w:rsidP="00F25B7C">
      <w:pPr>
        <w:spacing w:line="260" w:lineRule="exact"/>
        <w:rPr>
          <w:rFonts w:ascii="Arial" w:hAnsi="Arial" w:cs="Arial"/>
          <w:sz w:val="18"/>
          <w:szCs w:val="18"/>
        </w:rPr>
      </w:pPr>
    </w:p>
    <w:p w14:paraId="3E4B4AB1" w14:textId="6017F4CF" w:rsidR="00A55B9B" w:rsidRDefault="001806B4" w:rsidP="00B56542">
      <w:pPr>
        <w:spacing w:line="260" w:lineRule="exact"/>
        <w:rPr>
          <w:rFonts w:ascii="Arial" w:hAnsi="Arial" w:cs="Arial"/>
          <w:sz w:val="18"/>
          <w:szCs w:val="18"/>
        </w:rPr>
      </w:pPr>
      <w:r>
        <w:rPr>
          <w:rFonts w:ascii="Arial" w:hAnsi="Arial" w:cs="Arial"/>
          <w:b/>
          <w:sz w:val="18"/>
        </w:rPr>
        <w:t>Modern workplace concept</w:t>
      </w:r>
      <w:r>
        <w:rPr>
          <w:rFonts w:ascii="Arial" w:hAnsi="Arial" w:cs="Arial"/>
          <w:sz w:val="18"/>
        </w:rPr>
        <w:br/>
        <w:t xml:space="preserve">The 360 square meters are designed for roughly 22 people and equipped with state-of-the-art technology: Height-adjustable workstations with two monitors, universal connections for laptops, personal lockers, or flexible moderation media such as whiteboards. In addition to the workstations in the open-plan office, there is also the option to seclude oneself. Either in one of the so-called telephone booths or in special quiet areas. At the same time, the employees can choose their workstation flexibly depending on the task. "We pay particular attention to the design of the meeting rooms. Hybrid meetings – i.e. meetings where participants are connected on site and by video – are just as much part of the concept as meetings where the focus is on the creative exchange of information and ideas", states Managing Director Florian Hermle. "This will create the possibility for an open and flexible exchange in the project work." </w:t>
      </w:r>
    </w:p>
    <w:p w14:paraId="49B990EC" w14:textId="77777777" w:rsidR="00376963" w:rsidRDefault="00376963" w:rsidP="00F25B7C">
      <w:pPr>
        <w:spacing w:line="260" w:lineRule="exact"/>
        <w:rPr>
          <w:rFonts w:ascii="Arial" w:hAnsi="Arial" w:cs="Arial"/>
          <w:sz w:val="18"/>
          <w:szCs w:val="18"/>
        </w:rPr>
      </w:pPr>
    </w:p>
    <w:p w14:paraId="7ED1057F" w14:textId="33CCCDBA" w:rsidR="0057675F" w:rsidRDefault="0057675F" w:rsidP="00596A17">
      <w:pPr>
        <w:spacing w:line="260" w:lineRule="exact"/>
        <w:rPr>
          <w:rFonts w:ascii="Arial" w:hAnsi="Arial" w:cs="Arial"/>
          <w:sz w:val="18"/>
          <w:szCs w:val="18"/>
        </w:rPr>
      </w:pPr>
    </w:p>
    <w:p w14:paraId="52FD2452" w14:textId="77777777" w:rsidR="0057675F" w:rsidRDefault="0057675F" w:rsidP="00596A17">
      <w:pPr>
        <w:spacing w:line="260" w:lineRule="exact"/>
        <w:rPr>
          <w:rFonts w:ascii="Arial" w:hAnsi="Arial" w:cs="Arial"/>
          <w:sz w:val="18"/>
          <w:szCs w:val="18"/>
        </w:rPr>
      </w:pPr>
    </w:p>
    <w:p w14:paraId="0D52A0E2" w14:textId="77777777" w:rsidR="00596A17" w:rsidRPr="00DB21BA" w:rsidRDefault="00596A17" w:rsidP="00901B4A">
      <w:pPr>
        <w:spacing w:line="260" w:lineRule="atLeast"/>
        <w:rPr>
          <w:rFonts w:ascii="Arial" w:hAnsi="Arial" w:cs="Arial"/>
          <w:sz w:val="18"/>
          <w:szCs w:val="18"/>
        </w:rPr>
      </w:pPr>
    </w:p>
    <w:p w14:paraId="069D4C01" w14:textId="5B79644E" w:rsidR="002342D4" w:rsidRDefault="002342D4" w:rsidP="00BF60E7">
      <w:pPr>
        <w:spacing w:line="260" w:lineRule="atLeast"/>
        <w:rPr>
          <w:rFonts w:ascii="Arial" w:hAnsi="Arial" w:cs="Arial"/>
          <w:b/>
          <w:i/>
          <w:sz w:val="18"/>
          <w:highlight w:val="yellow"/>
        </w:rPr>
      </w:pPr>
      <w:r w:rsidRPr="006939EB">
        <w:rPr>
          <w:rFonts w:ascii="Arial" w:hAnsi="Arial" w:cs="Arial"/>
          <w:b/>
          <w:i/>
          <w:sz w:val="18"/>
          <w:szCs w:val="18"/>
        </w:rPr>
        <w:lastRenderedPageBreak/>
        <w:drawing>
          <wp:inline distT="0" distB="0" distL="0" distR="0" wp14:anchorId="5B09E90A" wp14:editId="1470210A">
            <wp:extent cx="3780155" cy="250380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780155" cy="2503805"/>
                    </a:xfrm>
                    <a:prstGeom prst="rect">
                      <a:avLst/>
                    </a:prstGeom>
                  </pic:spPr>
                </pic:pic>
              </a:graphicData>
            </a:graphic>
          </wp:inline>
        </w:drawing>
      </w:r>
    </w:p>
    <w:p w14:paraId="583458CF" w14:textId="1CA468BF" w:rsidR="00126976" w:rsidRPr="002342D4" w:rsidRDefault="00596A17" w:rsidP="00BF60E7">
      <w:pPr>
        <w:spacing w:line="260" w:lineRule="atLeast"/>
        <w:rPr>
          <w:rFonts w:ascii="Arial" w:hAnsi="Arial" w:cs="Arial"/>
          <w:b/>
          <w:i/>
          <w:sz w:val="18"/>
          <w:szCs w:val="18"/>
        </w:rPr>
      </w:pPr>
      <w:r w:rsidRPr="002342D4">
        <w:rPr>
          <w:rFonts w:ascii="Arial" w:hAnsi="Arial" w:cs="Arial"/>
          <w:b/>
          <w:i/>
          <w:sz w:val="18"/>
        </w:rPr>
        <w:t xml:space="preserve">Caption: </w:t>
      </w:r>
    </w:p>
    <w:p w14:paraId="0C1DC151" w14:textId="2703473F" w:rsidR="009F0FCC" w:rsidRDefault="002342D4" w:rsidP="00126976">
      <w:pPr>
        <w:rPr>
          <w:rFonts w:ascii="Arial" w:hAnsi="Arial" w:cs="Arial"/>
          <w:i/>
          <w:sz w:val="18"/>
        </w:rPr>
      </w:pPr>
      <w:r w:rsidRPr="002342D4">
        <w:rPr>
          <w:rFonts w:ascii="Arial" w:hAnsi="Arial" w:cs="Arial"/>
          <w:i/>
          <w:sz w:val="18"/>
        </w:rPr>
        <w:t>Groundbreaking ceremony on the company site in Neuhausen a.d.F.</w:t>
      </w:r>
    </w:p>
    <w:p w14:paraId="43D0F728" w14:textId="77777777" w:rsidR="002342D4" w:rsidRPr="006A6273" w:rsidRDefault="002342D4" w:rsidP="00126976">
      <w:pPr>
        <w:rPr>
          <w:rFonts w:ascii="Arial" w:hAnsi="Arial" w:cs="Arial"/>
          <w:i/>
          <w:sz w:val="18"/>
          <w:szCs w:val="18"/>
        </w:rPr>
      </w:pPr>
    </w:p>
    <w:p w14:paraId="3A6FCDD2" w14:textId="77777777" w:rsidR="00596A17" w:rsidRDefault="00596A17" w:rsidP="00126976">
      <w:pPr>
        <w:rPr>
          <w:rFonts w:ascii="Arial" w:hAnsi="Arial" w:cs="Arial"/>
          <w:b/>
          <w:i/>
          <w:sz w:val="18"/>
          <w:szCs w:val="18"/>
        </w:rPr>
      </w:pPr>
      <w:r>
        <w:rPr>
          <w:noProof/>
        </w:rPr>
        <w:drawing>
          <wp:inline distT="0" distB="0" distL="0" distR="0" wp14:anchorId="45BED47E" wp14:editId="6A62D72B">
            <wp:extent cx="3780155" cy="227393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80155" cy="2273935"/>
                    </a:xfrm>
                    <a:prstGeom prst="rect">
                      <a:avLst/>
                    </a:prstGeom>
                  </pic:spPr>
                </pic:pic>
              </a:graphicData>
            </a:graphic>
          </wp:inline>
        </w:drawing>
      </w:r>
    </w:p>
    <w:p w14:paraId="202331D6" w14:textId="7EE0C244" w:rsidR="00596A17" w:rsidRPr="00596A17" w:rsidRDefault="00596A17" w:rsidP="00596A17">
      <w:pPr>
        <w:spacing w:line="260" w:lineRule="atLeast"/>
        <w:rPr>
          <w:rFonts w:ascii="Arial" w:hAnsi="Arial" w:cs="Arial"/>
          <w:b/>
          <w:i/>
          <w:sz w:val="18"/>
          <w:szCs w:val="18"/>
        </w:rPr>
      </w:pPr>
      <w:r>
        <w:rPr>
          <w:rFonts w:ascii="Arial" w:hAnsi="Arial" w:cs="Arial"/>
          <w:b/>
          <w:i/>
          <w:sz w:val="18"/>
        </w:rPr>
        <w:t xml:space="preserve">Caption: </w:t>
      </w:r>
    </w:p>
    <w:p w14:paraId="013B9EA9" w14:textId="4870247D" w:rsidR="00596A17" w:rsidRPr="00596A17" w:rsidRDefault="00CE368D" w:rsidP="00596A17">
      <w:pPr>
        <w:rPr>
          <w:rFonts w:ascii="Arial" w:hAnsi="Arial" w:cs="Arial"/>
          <w:i/>
          <w:sz w:val="18"/>
          <w:szCs w:val="18"/>
        </w:rPr>
      </w:pPr>
      <w:r>
        <w:rPr>
          <w:rFonts w:ascii="Arial" w:hAnsi="Arial" w:cs="Arial"/>
          <w:i/>
          <w:sz w:val="18"/>
        </w:rPr>
        <w:t>On an area of around 24,100 square meters more than 530 modern office workstations are to be created from summer 2023.</w:t>
      </w:r>
    </w:p>
    <w:p w14:paraId="56E5D044" w14:textId="77777777" w:rsidR="009F0FCC" w:rsidRPr="00596A17" w:rsidRDefault="009F0FCC" w:rsidP="00126976">
      <w:pPr>
        <w:rPr>
          <w:rFonts w:ascii="Arial" w:hAnsi="Arial" w:cs="Arial"/>
          <w:i/>
          <w:sz w:val="18"/>
          <w:szCs w:val="18"/>
        </w:rPr>
      </w:pPr>
    </w:p>
    <w:p w14:paraId="1CA5F054" w14:textId="4BCC715C" w:rsidR="00596A17" w:rsidRDefault="00596A17" w:rsidP="00126976">
      <w:pPr>
        <w:rPr>
          <w:rFonts w:ascii="Arial" w:hAnsi="Arial" w:cs="Arial"/>
          <w:b/>
          <w:i/>
          <w:sz w:val="18"/>
          <w:szCs w:val="18"/>
        </w:rPr>
      </w:pPr>
      <w:r>
        <w:rPr>
          <w:noProof/>
        </w:rPr>
        <w:lastRenderedPageBreak/>
        <w:drawing>
          <wp:inline distT="0" distB="0" distL="0" distR="0" wp14:anchorId="638859B0" wp14:editId="20C4B018">
            <wp:extent cx="3780155" cy="381063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80155" cy="3810635"/>
                    </a:xfrm>
                    <a:prstGeom prst="rect">
                      <a:avLst/>
                    </a:prstGeom>
                  </pic:spPr>
                </pic:pic>
              </a:graphicData>
            </a:graphic>
          </wp:inline>
        </w:drawing>
      </w:r>
    </w:p>
    <w:p w14:paraId="560240A3" w14:textId="77777777" w:rsidR="00596A17" w:rsidRPr="00596A17" w:rsidRDefault="00596A17" w:rsidP="00596A17">
      <w:pPr>
        <w:spacing w:line="260" w:lineRule="atLeast"/>
        <w:rPr>
          <w:rFonts w:ascii="Arial" w:hAnsi="Arial" w:cs="Arial"/>
          <w:b/>
          <w:i/>
          <w:sz w:val="18"/>
          <w:szCs w:val="18"/>
        </w:rPr>
      </w:pPr>
      <w:r>
        <w:rPr>
          <w:rFonts w:ascii="Arial" w:hAnsi="Arial" w:cs="Arial"/>
          <w:b/>
          <w:i/>
          <w:sz w:val="18"/>
        </w:rPr>
        <w:t xml:space="preserve">Caption: </w:t>
      </w:r>
    </w:p>
    <w:p w14:paraId="247E0B33" w14:textId="11ADA301" w:rsidR="00596A17" w:rsidRDefault="00596A17" w:rsidP="00126976">
      <w:pPr>
        <w:rPr>
          <w:rFonts w:ascii="Arial" w:hAnsi="Arial" w:cs="Arial"/>
          <w:i/>
          <w:sz w:val="18"/>
        </w:rPr>
      </w:pPr>
      <w:r>
        <w:rPr>
          <w:rFonts w:ascii="Arial" w:hAnsi="Arial" w:cs="Arial"/>
          <w:i/>
          <w:sz w:val="18"/>
        </w:rPr>
        <w:t>The external facade comprises a metallic curtain, which moves gently in the wind.</w:t>
      </w:r>
      <w:bookmarkStart w:id="0" w:name="_GoBack"/>
      <w:bookmarkEnd w:id="0"/>
    </w:p>
    <w:p w14:paraId="60EA2581" w14:textId="77777777" w:rsidR="002342D4" w:rsidRPr="00596A17" w:rsidRDefault="002342D4" w:rsidP="00126976">
      <w:pPr>
        <w:rPr>
          <w:rFonts w:ascii="Arial" w:hAnsi="Arial" w:cs="Arial"/>
          <w:i/>
          <w:sz w:val="18"/>
          <w:szCs w:val="18"/>
        </w:rPr>
      </w:pPr>
    </w:p>
    <w:p w14:paraId="7C46034B" w14:textId="2F45E830" w:rsidR="00596A17" w:rsidRDefault="00596A17" w:rsidP="00126976">
      <w:pPr>
        <w:rPr>
          <w:rFonts w:ascii="Arial" w:hAnsi="Arial" w:cs="Arial"/>
          <w:b/>
          <w:i/>
          <w:sz w:val="18"/>
          <w:szCs w:val="18"/>
        </w:rPr>
      </w:pPr>
      <w:r>
        <w:rPr>
          <w:noProof/>
        </w:rPr>
        <w:drawing>
          <wp:inline distT="0" distB="0" distL="0" distR="0" wp14:anchorId="27E935E8" wp14:editId="05629DA3">
            <wp:extent cx="3780155" cy="2322830"/>
            <wp:effectExtent l="0" t="0" r="0" b="127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80155" cy="2322830"/>
                    </a:xfrm>
                    <a:prstGeom prst="rect">
                      <a:avLst/>
                    </a:prstGeom>
                  </pic:spPr>
                </pic:pic>
              </a:graphicData>
            </a:graphic>
          </wp:inline>
        </w:drawing>
      </w:r>
    </w:p>
    <w:p w14:paraId="2D51F4C3" w14:textId="77777777" w:rsidR="00CE368D" w:rsidRPr="00CE368D" w:rsidRDefault="00CE368D" w:rsidP="00CE368D">
      <w:pPr>
        <w:spacing w:line="260" w:lineRule="atLeast"/>
        <w:rPr>
          <w:rFonts w:ascii="Arial" w:hAnsi="Arial" w:cs="Arial"/>
          <w:b/>
          <w:i/>
          <w:sz w:val="18"/>
          <w:szCs w:val="18"/>
        </w:rPr>
      </w:pPr>
      <w:r>
        <w:rPr>
          <w:rFonts w:ascii="Arial" w:hAnsi="Arial" w:cs="Arial"/>
          <w:b/>
          <w:i/>
          <w:sz w:val="18"/>
        </w:rPr>
        <w:t xml:space="preserve">Caption: </w:t>
      </w:r>
    </w:p>
    <w:p w14:paraId="47275A9F" w14:textId="1F0FB190" w:rsidR="00596A17" w:rsidRPr="00CE368D" w:rsidRDefault="00CE368D" w:rsidP="00126976">
      <w:pPr>
        <w:rPr>
          <w:rFonts w:ascii="Arial" w:hAnsi="Arial" w:cs="Arial"/>
          <w:i/>
          <w:sz w:val="18"/>
          <w:szCs w:val="18"/>
        </w:rPr>
      </w:pPr>
      <w:r>
        <w:rPr>
          <w:rFonts w:ascii="Arial" w:hAnsi="Arial" w:cs="Arial"/>
          <w:i/>
          <w:sz w:val="18"/>
        </w:rPr>
        <w:t>The foyer connects the different parts of the building and extends diagonally through the building in a north-south direction.</w:t>
      </w:r>
    </w:p>
    <w:p w14:paraId="21B5CC5A" w14:textId="77777777" w:rsidR="00CE368D" w:rsidRPr="00CE368D" w:rsidRDefault="00CE368D" w:rsidP="00126976">
      <w:pPr>
        <w:rPr>
          <w:rFonts w:ascii="Arial" w:hAnsi="Arial" w:cs="Arial"/>
          <w:b/>
          <w:i/>
          <w:sz w:val="18"/>
          <w:szCs w:val="18"/>
        </w:rPr>
      </w:pPr>
    </w:p>
    <w:p w14:paraId="33BC3501" w14:textId="77777777" w:rsidR="00126976" w:rsidRPr="009F0FCC" w:rsidRDefault="00126976" w:rsidP="00126976">
      <w:pPr>
        <w:rPr>
          <w:rFonts w:ascii="Arial" w:hAnsi="Arial" w:cs="Arial"/>
          <w:sz w:val="18"/>
          <w:szCs w:val="18"/>
        </w:rPr>
      </w:pPr>
    </w:p>
    <w:p w14:paraId="564A2D6C" w14:textId="77777777" w:rsidR="009F0FCC" w:rsidRPr="00D17E5B" w:rsidRDefault="009F0FCC" w:rsidP="009F0FCC">
      <w:pPr>
        <w:rPr>
          <w:rFonts w:ascii="Arial" w:hAnsi="Arial" w:cs="Arial"/>
          <w:b/>
          <w:sz w:val="18"/>
          <w:szCs w:val="18"/>
        </w:rPr>
      </w:pPr>
      <w:r>
        <w:rPr>
          <w:rFonts w:ascii="Arial" w:hAnsi="Arial" w:cs="Arial"/>
          <w:b/>
          <w:sz w:val="18"/>
        </w:rPr>
        <w:t>About Balluff</w:t>
      </w:r>
    </w:p>
    <w:p w14:paraId="76BD5BB4" w14:textId="77777777" w:rsidR="00126976" w:rsidRPr="00BF60E7" w:rsidRDefault="009F0FCC" w:rsidP="00787F3D">
      <w:pPr>
        <w:rPr>
          <w:rFonts w:ascii="Arial" w:hAnsi="Arial" w:cs="Arial"/>
          <w:sz w:val="18"/>
          <w:szCs w:val="18"/>
        </w:rPr>
      </w:pPr>
      <w:r>
        <w:rPr>
          <w:rFonts w:ascii="Arial" w:hAnsi="Arial" w:cs="Arial"/>
          <w:sz w:val="18"/>
        </w:rPr>
        <w:t xml:space="preserve">The success story of Balluff began exactly 100 years ago with the setup of the precision mechanics repair workshop in Neuhausen a. d. F. On the occasion of the 100-year anniversary, with 3600 employees worldwide, today the global company stands for innovative technology, quality and cross-sector experience in industrial automation. As the leading sensor and automation specialist, the family-owned company in its fourth generation </w:t>
      </w:r>
      <w:r>
        <w:rPr>
          <w:rFonts w:ascii="Arial" w:hAnsi="Arial" w:cs="Arial"/>
          <w:sz w:val="18"/>
        </w:rPr>
        <w:lastRenderedPageBreak/>
        <w:t>offers a comprehensive portfolio of high-quality sensor, identification, network and software solutions. In 2019, the Balluff Group reported revenue of around EUR 469 million. With 38 subsidiaries and other representatives in a total of 68 countries, Balluff guarantees fast worldwide availability of the products and a high quality of advice and service locally.</w:t>
      </w:r>
    </w:p>
    <w:sectPr w:rsidR="00126976" w:rsidRPr="00BF60E7" w:rsidSect="004379D6">
      <w:headerReference w:type="even" r:id="rId11"/>
      <w:headerReference w:type="default" r:id="rId12"/>
      <w:footerReference w:type="even" r:id="rId13"/>
      <w:footerReference w:type="default" r:id="rId14"/>
      <w:headerReference w:type="first" r:id="rId15"/>
      <w:footerReference w:type="first" r:id="rId16"/>
      <w:pgSz w:w="11907" w:h="16840" w:code="9"/>
      <w:pgMar w:top="2552" w:right="4536" w:bottom="1134" w:left="1418" w:header="851"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F7CDC0" w14:textId="77777777" w:rsidR="00DB21BA" w:rsidRDefault="00DB21BA">
      <w:r>
        <w:separator/>
      </w:r>
    </w:p>
  </w:endnote>
  <w:endnote w:type="continuationSeparator" w:id="0">
    <w:p w14:paraId="796EEE67" w14:textId="77777777" w:rsidR="00DB21BA" w:rsidRDefault="00DB21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55">
    <w:altName w:val="Arial"/>
    <w:panose1 w:val="00000000000000000000"/>
    <w:charset w:val="00"/>
    <w:family w:val="swiss"/>
    <w:notTrueType/>
    <w:pitch w:val="variable"/>
    <w:sig w:usb0="00000003" w:usb1="00000000" w:usb2="00000000" w:usb3="00000000" w:csb0="00000001" w:csb1="00000000"/>
  </w:font>
  <w:font w:name="Tahoma">
    <w:altName w:val="Arial"/>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13C2A" w14:textId="77777777" w:rsidR="00BA78E7" w:rsidRDefault="00BA78E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EF7B26" w14:textId="77777777" w:rsidR="00BA78E7" w:rsidRDefault="00BA78E7">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2ED184" w14:textId="77777777" w:rsidR="00BA78E7" w:rsidRDefault="00BA78E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73EF91" w14:textId="77777777" w:rsidR="00DB21BA" w:rsidRDefault="00DB21BA">
      <w:r>
        <w:separator/>
      </w:r>
    </w:p>
  </w:footnote>
  <w:footnote w:type="continuationSeparator" w:id="0">
    <w:p w14:paraId="3DD43C9B" w14:textId="77777777" w:rsidR="00DB21BA" w:rsidRDefault="00DB21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FD5C7D" w14:textId="77777777" w:rsidR="00BA78E7" w:rsidRDefault="00BA78E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F8488A" w14:textId="77777777" w:rsidR="00A5772F" w:rsidRPr="00392B92" w:rsidRDefault="00A5772F" w:rsidP="004379D6">
    <w:pPr>
      <w:pStyle w:val="Kopfzeile"/>
      <w:spacing w:line="140" w:lineRule="atLeast"/>
      <w:ind w:right="-568"/>
      <w:rPr>
        <w:rFonts w:ascii="Arial" w:hAnsi="Arial" w:cs="Arial"/>
        <w:noProof/>
        <w:sz w:val="32"/>
        <w:szCs w:val="32"/>
      </w:rPr>
    </w:pPr>
    <w:r>
      <w:rPr>
        <w:rFonts w:ascii="Arial" w:hAnsi="Arial" w:cs="Arial"/>
        <w:noProof/>
        <w:sz w:val="32"/>
      </w:rPr>
      <w:t>PRESS RELEASE</w:t>
    </w:r>
  </w:p>
  <w:p w14:paraId="3903C5C7" w14:textId="77777777" w:rsidR="00A5772F" w:rsidRPr="00392B92" w:rsidRDefault="00A5772F" w:rsidP="004379D6">
    <w:pPr>
      <w:pStyle w:val="Kopfzeile"/>
      <w:tabs>
        <w:tab w:val="clear" w:pos="4536"/>
        <w:tab w:val="clear" w:pos="9072"/>
        <w:tab w:val="left" w:pos="3375"/>
      </w:tabs>
      <w:spacing w:line="140" w:lineRule="atLeast"/>
      <w:rPr>
        <w:rFonts w:ascii="Arial" w:hAnsi="Arial" w:cs="Arial"/>
        <w:noProof/>
        <w:sz w:val="32"/>
        <w:szCs w:val="32"/>
      </w:rPr>
    </w:pPr>
    <w:r>
      <w:rPr>
        <w:rFonts w:ascii="Arial" w:hAnsi="Arial" w:cs="Arial"/>
        <w:noProof/>
        <w:sz w:val="32"/>
      </w:rPr>
      <w:drawing>
        <wp:anchor distT="0" distB="0" distL="114300" distR="114300" simplePos="0" relativeHeight="251658240" behindDoc="0" locked="0" layoutInCell="1" allowOverlap="1" wp14:anchorId="1F5D2678" wp14:editId="539983F6">
          <wp:simplePos x="0" y="0"/>
          <wp:positionH relativeFrom="page">
            <wp:posOffset>5220970</wp:posOffset>
          </wp:positionH>
          <wp:positionV relativeFrom="page">
            <wp:posOffset>540385</wp:posOffset>
          </wp:positionV>
          <wp:extent cx="1982470" cy="248920"/>
          <wp:effectExtent l="0" t="0" r="0" b="0"/>
          <wp:wrapNone/>
          <wp:docPr id="10" name="Bild 10"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32"/>
      </w:rPr>
      <w:t>PRESS RELEASE</w:t>
    </w:r>
  </w:p>
  <w:p w14:paraId="60C72FA5" w14:textId="77777777" w:rsidR="00A5772F"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 xml:space="preserve">Page </w:t>
    </w:r>
    <w:r w:rsidRPr="004379D6">
      <w:rPr>
        <w:rFonts w:ascii="Arial" w:hAnsi="Arial" w:cs="Arial"/>
        <w:sz w:val="18"/>
        <w:szCs w:val="18"/>
      </w:rPr>
      <w:fldChar w:fldCharType="begin"/>
    </w:r>
    <w:r w:rsidRPr="004379D6">
      <w:rPr>
        <w:rFonts w:ascii="Arial" w:hAnsi="Arial" w:cs="Arial"/>
        <w:sz w:val="18"/>
        <w:szCs w:val="18"/>
      </w:rPr>
      <w:instrText>PAGE   \* MERGEFORMAT</w:instrText>
    </w:r>
    <w:r w:rsidRPr="004379D6">
      <w:rPr>
        <w:rFonts w:ascii="Arial" w:hAnsi="Arial" w:cs="Arial"/>
        <w:sz w:val="18"/>
        <w:szCs w:val="18"/>
      </w:rPr>
      <w:fldChar w:fldCharType="separate"/>
    </w:r>
    <w:r>
      <w:rPr>
        <w:rFonts w:ascii="Arial" w:hAnsi="Arial" w:cs="Arial"/>
        <w:noProof/>
        <w:sz w:val="18"/>
        <w:szCs w:val="18"/>
      </w:rPr>
      <w:t>2</w:t>
    </w:r>
    <w:r w:rsidRPr="004379D6">
      <w:rPr>
        <w:rFonts w:ascii="Arial" w:hAnsi="Arial" w:cs="Arial"/>
        <w:sz w:val="18"/>
        <w:szCs w:val="18"/>
      </w:rPr>
      <w:fldChar w:fldCharType="end"/>
    </w:r>
  </w:p>
  <w:p w14:paraId="547BAA4D"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p>
  <w:p w14:paraId="27413240"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p>
  <w:p w14:paraId="0B3198C5" w14:textId="77777777" w:rsidR="00A5772F" w:rsidRPr="00BA78E7" w:rsidRDefault="00A5772F" w:rsidP="004379D6">
    <w:pPr>
      <w:framePr w:w="3120" w:h="8006" w:hSpace="142" w:wrap="around" w:vAnchor="page" w:hAnchor="page" w:x="8223" w:y="2553"/>
      <w:spacing w:line="260" w:lineRule="atLeast"/>
      <w:rPr>
        <w:rFonts w:ascii="Arial" w:hAnsi="Arial" w:cs="Arial"/>
        <w:sz w:val="18"/>
        <w:szCs w:val="18"/>
        <w:lang w:val="de-DE"/>
      </w:rPr>
    </w:pPr>
    <w:r w:rsidRPr="00BA78E7">
      <w:rPr>
        <w:rFonts w:ascii="Arial" w:hAnsi="Arial" w:cs="Arial"/>
        <w:sz w:val="18"/>
        <w:lang w:val="de-DE"/>
      </w:rPr>
      <w:t xml:space="preserve">Balluff GmbH </w:t>
    </w:r>
  </w:p>
  <w:p w14:paraId="08BE770A" w14:textId="77777777" w:rsidR="00A5772F" w:rsidRPr="00BA78E7" w:rsidRDefault="00A5772F" w:rsidP="004379D6">
    <w:pPr>
      <w:framePr w:w="3120" w:h="8006" w:hSpace="142" w:wrap="around" w:vAnchor="page" w:hAnchor="page" w:x="8223" w:y="2553"/>
      <w:spacing w:line="260" w:lineRule="atLeast"/>
      <w:rPr>
        <w:rFonts w:ascii="Arial" w:hAnsi="Arial" w:cs="Arial"/>
        <w:sz w:val="18"/>
        <w:szCs w:val="18"/>
        <w:lang w:val="de-DE"/>
      </w:rPr>
    </w:pPr>
    <w:r w:rsidRPr="00BA78E7">
      <w:rPr>
        <w:rFonts w:ascii="Arial" w:hAnsi="Arial" w:cs="Arial"/>
        <w:sz w:val="18"/>
        <w:lang w:val="de-DE"/>
      </w:rPr>
      <w:t>Schurwaldstrasse 9</w:t>
    </w:r>
  </w:p>
  <w:p w14:paraId="0DE97A53" w14:textId="77777777" w:rsidR="00A5772F" w:rsidRPr="00BA78E7" w:rsidRDefault="00A5772F" w:rsidP="004379D6">
    <w:pPr>
      <w:framePr w:w="3120" w:h="8006" w:hSpace="142" w:wrap="around" w:vAnchor="page" w:hAnchor="page" w:x="8223" w:y="2553"/>
      <w:spacing w:line="260" w:lineRule="atLeast"/>
      <w:rPr>
        <w:rFonts w:ascii="Arial" w:hAnsi="Arial" w:cs="Arial"/>
        <w:sz w:val="18"/>
        <w:szCs w:val="18"/>
        <w:lang w:val="de-DE"/>
      </w:rPr>
    </w:pPr>
    <w:r w:rsidRPr="00BA78E7">
      <w:rPr>
        <w:rFonts w:ascii="Arial" w:hAnsi="Arial" w:cs="Arial"/>
        <w:sz w:val="18"/>
        <w:lang w:val="de-DE"/>
      </w:rPr>
      <w:t>73765 Neuhausen a.d.F.</w:t>
    </w:r>
  </w:p>
  <w:p w14:paraId="510684C3"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Germany</w:t>
    </w:r>
  </w:p>
  <w:p w14:paraId="0220190A"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Tel. +49 7158 173-0</w:t>
    </w:r>
  </w:p>
  <w:p w14:paraId="246D5333"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Fax +49 7158 5010</w:t>
    </w:r>
  </w:p>
  <w:p w14:paraId="111D98B6"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balluff@balluff.de</w:t>
    </w:r>
  </w:p>
  <w:p w14:paraId="377825AE" w14:textId="77777777" w:rsidR="00A5772F" w:rsidRPr="00BA78E7" w:rsidRDefault="00A5772F" w:rsidP="004379D6">
    <w:pPr>
      <w:framePr w:w="3120" w:h="8006" w:hSpace="142" w:wrap="around" w:vAnchor="page" w:hAnchor="page" w:x="8223" w:y="2553"/>
      <w:spacing w:line="260" w:lineRule="atLeast"/>
      <w:rPr>
        <w:rFonts w:ascii="Arial" w:hAnsi="Arial" w:cs="Arial"/>
        <w:sz w:val="18"/>
        <w:szCs w:val="18"/>
        <w:lang w:val="de-DE"/>
      </w:rPr>
    </w:pPr>
    <w:r w:rsidRPr="00BA78E7">
      <w:rPr>
        <w:rFonts w:ascii="Arial" w:hAnsi="Arial" w:cs="Arial"/>
        <w:sz w:val="18"/>
        <w:lang w:val="de-DE"/>
      </w:rPr>
      <w:t>www.balluff.com</w:t>
    </w:r>
  </w:p>
  <w:p w14:paraId="174A5A75" w14:textId="77777777" w:rsidR="00A5772F" w:rsidRPr="00BA78E7" w:rsidRDefault="00A5772F" w:rsidP="004379D6">
    <w:pPr>
      <w:pStyle w:val="Kopfzeile"/>
      <w:rPr>
        <w:lang w:val="de-DE"/>
      </w:rPr>
    </w:pPr>
    <w:r w:rsidRPr="00BA78E7">
      <w:rPr>
        <w:rFonts w:ascii="Arial" w:hAnsi="Arial" w:cs="Arial"/>
        <w:sz w:val="32"/>
        <w:lang w:val="de-DE"/>
      </w:rPr>
      <w:t>COMMUNIQUÉ DE PRESSE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272354" w14:textId="77777777" w:rsidR="00A5772F" w:rsidRPr="00650348" w:rsidRDefault="00A5772F" w:rsidP="004379D6">
    <w:pPr>
      <w:pStyle w:val="Kopfzeile"/>
      <w:spacing w:line="140" w:lineRule="atLeast"/>
      <w:ind w:right="-568"/>
      <w:rPr>
        <w:rFonts w:ascii="Arial" w:hAnsi="Arial" w:cs="Arial"/>
        <w:noProof/>
        <w:sz w:val="32"/>
        <w:szCs w:val="32"/>
      </w:rPr>
    </w:pPr>
    <w:r>
      <w:rPr>
        <w:noProof/>
      </w:rPr>
      <w:drawing>
        <wp:anchor distT="0" distB="0" distL="114300" distR="114300" simplePos="0" relativeHeight="251678720" behindDoc="0" locked="0" layoutInCell="1" allowOverlap="1" wp14:anchorId="43686150" wp14:editId="166A17F3">
          <wp:simplePos x="0" y="0"/>
          <wp:positionH relativeFrom="page">
            <wp:posOffset>5220970</wp:posOffset>
          </wp:positionH>
          <wp:positionV relativeFrom="page">
            <wp:posOffset>540385</wp:posOffset>
          </wp:positionV>
          <wp:extent cx="1982470" cy="248920"/>
          <wp:effectExtent l="0" t="0" r="0" b="0"/>
          <wp:wrapNone/>
          <wp:docPr id="9" name="Bild 9"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32"/>
      </w:rPr>
      <w:t>PRESSEINFORMATION</w:t>
    </w:r>
    <w:r>
      <w:rPr>
        <w:rFonts w:ascii="Arial" w:hAnsi="Arial" w:cs="Arial"/>
        <w:noProof/>
        <w:sz w:val="32"/>
      </w:rPr>
      <w:br/>
      <w:t>PRESS RELEASE</w:t>
    </w:r>
    <w:r>
      <w:rPr>
        <w:rFonts w:ascii="Arial" w:hAnsi="Arial" w:cs="Arial"/>
        <w:sz w:val="32"/>
      </w:rPr>
      <w:t xml:space="preserve"> </w:t>
    </w:r>
    <w:r>
      <w:rPr>
        <w:rFonts w:ascii="Arial" w:hAnsi="Arial" w:cs="Arial"/>
        <w:sz w:val="32"/>
      </w:rPr>
      <w:br/>
      <w:t>COMMUNIQUÉ DE PRESSE</w:t>
    </w:r>
  </w:p>
  <w:p w14:paraId="6683301F" w14:textId="218A8858" w:rsidR="00A5772F" w:rsidRPr="00392B92" w:rsidRDefault="00064186" w:rsidP="004379D6">
    <w:pPr>
      <w:framePr w:w="3120" w:h="8006" w:hSpace="142" w:wrap="around" w:vAnchor="page" w:hAnchor="page" w:x="8223" w:y="2553"/>
      <w:spacing w:line="260" w:lineRule="atLeast"/>
      <w:rPr>
        <w:rFonts w:ascii="Arial" w:hAnsi="Arial" w:cs="Arial"/>
        <w:sz w:val="18"/>
        <w:szCs w:val="18"/>
      </w:rPr>
    </w:pPr>
    <w:r>
      <w:rPr>
        <w:rFonts w:ascii="Arial" w:hAnsi="Arial" w:cs="Arial"/>
        <w:b/>
        <w:sz w:val="18"/>
      </w:rPr>
      <w:t>New construction of office and administration building</w:t>
    </w:r>
  </w:p>
  <w:p w14:paraId="230DB22A" w14:textId="77777777" w:rsidR="00064186" w:rsidRDefault="00064186" w:rsidP="004379D6">
    <w:pPr>
      <w:framePr w:w="3120" w:h="8006" w:hSpace="142" w:wrap="around" w:vAnchor="page" w:hAnchor="page" w:x="8223" w:y="2553"/>
      <w:spacing w:line="260" w:lineRule="atLeast"/>
      <w:rPr>
        <w:rFonts w:ascii="Arial" w:hAnsi="Arial" w:cs="Arial"/>
        <w:sz w:val="18"/>
        <w:szCs w:val="18"/>
      </w:rPr>
    </w:pPr>
  </w:p>
  <w:p w14:paraId="51D9F099" w14:textId="26018310" w:rsidR="00A5772F" w:rsidRPr="00BA78E7" w:rsidRDefault="00A5772F" w:rsidP="004379D6">
    <w:pPr>
      <w:framePr w:w="3120" w:h="8006" w:hSpace="142" w:wrap="around" w:vAnchor="page" w:hAnchor="page" w:x="8223" w:y="2553"/>
      <w:spacing w:line="260" w:lineRule="atLeast"/>
      <w:rPr>
        <w:rFonts w:ascii="Arial" w:hAnsi="Arial" w:cs="Arial"/>
        <w:sz w:val="18"/>
        <w:szCs w:val="18"/>
        <w:lang w:val="de-DE"/>
      </w:rPr>
    </w:pPr>
    <w:r w:rsidRPr="00BA78E7">
      <w:rPr>
        <w:rFonts w:ascii="Arial" w:hAnsi="Arial" w:cs="Arial"/>
        <w:sz w:val="18"/>
        <w:lang w:val="de-DE"/>
      </w:rPr>
      <w:t xml:space="preserve">Page </w:t>
    </w:r>
    <w:r w:rsidRPr="004379D6">
      <w:rPr>
        <w:rFonts w:ascii="Arial" w:hAnsi="Arial" w:cs="Arial"/>
        <w:sz w:val="18"/>
        <w:szCs w:val="18"/>
      </w:rPr>
      <w:fldChar w:fldCharType="begin"/>
    </w:r>
    <w:r w:rsidRPr="00BA78E7">
      <w:rPr>
        <w:rFonts w:ascii="Arial" w:hAnsi="Arial" w:cs="Arial"/>
        <w:sz w:val="18"/>
        <w:szCs w:val="18"/>
        <w:lang w:val="de-DE"/>
      </w:rPr>
      <w:instrText>PAGE   \* MERGEFORMAT</w:instrText>
    </w:r>
    <w:r w:rsidRPr="004379D6">
      <w:rPr>
        <w:rFonts w:ascii="Arial" w:hAnsi="Arial" w:cs="Arial"/>
        <w:sz w:val="18"/>
        <w:szCs w:val="18"/>
      </w:rPr>
      <w:fldChar w:fldCharType="separate"/>
    </w:r>
    <w:r w:rsidR="009F0FCC" w:rsidRPr="00BA78E7">
      <w:rPr>
        <w:rFonts w:ascii="Arial" w:hAnsi="Arial" w:cs="Arial"/>
        <w:noProof/>
        <w:sz w:val="18"/>
        <w:szCs w:val="18"/>
        <w:lang w:val="de-DE"/>
      </w:rPr>
      <w:t>1</w:t>
    </w:r>
    <w:r w:rsidRPr="004379D6">
      <w:rPr>
        <w:rFonts w:ascii="Arial" w:hAnsi="Arial" w:cs="Arial"/>
        <w:sz w:val="18"/>
        <w:szCs w:val="18"/>
      </w:rPr>
      <w:fldChar w:fldCharType="end"/>
    </w:r>
  </w:p>
  <w:p w14:paraId="30F00788" w14:textId="77777777" w:rsidR="00A5772F" w:rsidRPr="00BA78E7" w:rsidRDefault="00A5772F" w:rsidP="004379D6">
    <w:pPr>
      <w:framePr w:w="3120" w:h="8006" w:hSpace="142" w:wrap="around" w:vAnchor="page" w:hAnchor="page" w:x="8223" w:y="2553"/>
      <w:spacing w:line="260" w:lineRule="atLeast"/>
      <w:rPr>
        <w:rFonts w:ascii="Arial" w:hAnsi="Arial" w:cs="Arial"/>
        <w:sz w:val="18"/>
        <w:szCs w:val="18"/>
        <w:lang w:val="de-DE"/>
      </w:rPr>
    </w:pPr>
  </w:p>
  <w:p w14:paraId="035DC01B" w14:textId="77777777" w:rsidR="00A5772F" w:rsidRPr="00BA78E7" w:rsidRDefault="00A5772F" w:rsidP="004379D6">
    <w:pPr>
      <w:framePr w:w="3120" w:h="8006" w:hSpace="142" w:wrap="around" w:vAnchor="page" w:hAnchor="page" w:x="8223" w:y="2553"/>
      <w:spacing w:line="260" w:lineRule="atLeast"/>
      <w:rPr>
        <w:rFonts w:ascii="Arial" w:hAnsi="Arial" w:cs="Arial"/>
        <w:sz w:val="18"/>
        <w:szCs w:val="18"/>
        <w:lang w:val="de-DE"/>
      </w:rPr>
    </w:pPr>
  </w:p>
  <w:p w14:paraId="3E9F7B2A" w14:textId="77777777" w:rsidR="00A5772F" w:rsidRPr="00BA78E7" w:rsidRDefault="00A5772F" w:rsidP="004379D6">
    <w:pPr>
      <w:framePr w:w="3120" w:h="8006" w:hSpace="142" w:wrap="around" w:vAnchor="page" w:hAnchor="page" w:x="8223" w:y="2553"/>
      <w:spacing w:line="260" w:lineRule="atLeast"/>
      <w:rPr>
        <w:rFonts w:ascii="Arial" w:hAnsi="Arial" w:cs="Arial"/>
        <w:sz w:val="18"/>
        <w:szCs w:val="18"/>
        <w:lang w:val="de-DE"/>
      </w:rPr>
    </w:pPr>
    <w:r w:rsidRPr="00BA78E7">
      <w:rPr>
        <w:rFonts w:ascii="Arial" w:hAnsi="Arial" w:cs="Arial"/>
        <w:sz w:val="18"/>
        <w:lang w:val="de-DE"/>
      </w:rPr>
      <w:t xml:space="preserve">Balluff GmbH </w:t>
    </w:r>
  </w:p>
  <w:p w14:paraId="0744CC4F" w14:textId="77777777" w:rsidR="00A5772F" w:rsidRPr="00BA78E7" w:rsidRDefault="00A5772F" w:rsidP="004379D6">
    <w:pPr>
      <w:framePr w:w="3120" w:h="8006" w:hSpace="142" w:wrap="around" w:vAnchor="page" w:hAnchor="page" w:x="8223" w:y="2553"/>
      <w:spacing w:line="260" w:lineRule="atLeast"/>
      <w:rPr>
        <w:rFonts w:ascii="Arial" w:hAnsi="Arial" w:cs="Arial"/>
        <w:sz w:val="18"/>
        <w:szCs w:val="18"/>
        <w:lang w:val="de-DE"/>
      </w:rPr>
    </w:pPr>
    <w:r w:rsidRPr="00BA78E7">
      <w:rPr>
        <w:rFonts w:ascii="Arial" w:hAnsi="Arial" w:cs="Arial"/>
        <w:sz w:val="18"/>
        <w:lang w:val="de-DE"/>
      </w:rPr>
      <w:t>Schurwaldstrasse 9</w:t>
    </w:r>
  </w:p>
  <w:p w14:paraId="755EA233" w14:textId="77777777" w:rsidR="00A5772F" w:rsidRPr="00BA78E7" w:rsidRDefault="00A5772F" w:rsidP="004379D6">
    <w:pPr>
      <w:framePr w:w="3120" w:h="8006" w:hSpace="142" w:wrap="around" w:vAnchor="page" w:hAnchor="page" w:x="8223" w:y="2553"/>
      <w:spacing w:line="260" w:lineRule="atLeast"/>
      <w:rPr>
        <w:rFonts w:ascii="Arial" w:hAnsi="Arial" w:cs="Arial"/>
        <w:sz w:val="18"/>
        <w:szCs w:val="18"/>
        <w:lang w:val="de-DE"/>
      </w:rPr>
    </w:pPr>
    <w:r w:rsidRPr="00BA78E7">
      <w:rPr>
        <w:rFonts w:ascii="Arial" w:hAnsi="Arial" w:cs="Arial"/>
        <w:sz w:val="18"/>
        <w:lang w:val="de-DE"/>
      </w:rPr>
      <w:t>73765 Neuhausen a.d.F.</w:t>
    </w:r>
  </w:p>
  <w:p w14:paraId="4A8184E0"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Germany</w:t>
    </w:r>
  </w:p>
  <w:p w14:paraId="65D35313"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Tel. +49 7158 173-0</w:t>
    </w:r>
  </w:p>
  <w:p w14:paraId="7726E79A"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Fax +49 7158 5010</w:t>
    </w:r>
  </w:p>
  <w:p w14:paraId="2A8FE7C6"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balluff@balluff.de</w:t>
    </w:r>
  </w:p>
  <w:p w14:paraId="6DBB4EE6"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www.balluff.com</w:t>
    </w:r>
  </w:p>
  <w:p w14:paraId="45CEC1B2"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rPr>
    </w:pPr>
  </w:p>
  <w:p w14:paraId="27E9921F"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rPr>
    </w:pPr>
  </w:p>
  <w:p w14:paraId="46977B8A" w14:textId="77777777" w:rsidR="00A5772F" w:rsidRPr="00AB6C5B" w:rsidRDefault="00A5772F" w:rsidP="004379D6">
    <w:pPr>
      <w:framePr w:w="3120" w:h="8006" w:hSpace="142" w:wrap="around" w:vAnchor="page" w:hAnchor="page" w:x="8223" w:y="2553"/>
      <w:spacing w:line="260" w:lineRule="atLeast"/>
      <w:rPr>
        <w:rFonts w:ascii="Arial" w:hAnsi="Arial" w:cs="Arial"/>
        <w:b/>
        <w:sz w:val="12"/>
        <w:szCs w:val="12"/>
      </w:rPr>
    </w:pPr>
    <w:r>
      <w:rPr>
        <w:rFonts w:ascii="Arial" w:hAnsi="Arial" w:cs="Arial"/>
        <w:b/>
        <w:sz w:val="12"/>
      </w:rPr>
      <w:t>Corporate Communication</w:t>
    </w:r>
  </w:p>
  <w:p w14:paraId="3C6B3387" w14:textId="03088ABD" w:rsidR="00A5772F" w:rsidRPr="00392B92" w:rsidRDefault="00BA78E7"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Sandra Nippert</w:t>
    </w:r>
  </w:p>
  <w:p w14:paraId="77A48613"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rPr>
    </w:pPr>
  </w:p>
  <w:p w14:paraId="7DB88467" w14:textId="77777777" w:rsidR="00A5772F" w:rsidRPr="00BF60E7"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Balluff GmbH</w:t>
    </w:r>
  </w:p>
  <w:p w14:paraId="2ABC6D36" w14:textId="77777777" w:rsidR="00A5772F" w:rsidRPr="00BF60E7"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Corporate Communication</w:t>
    </w:r>
  </w:p>
  <w:p w14:paraId="19B68BF5" w14:textId="77777777" w:rsidR="00A5772F" w:rsidRPr="00BF60E7"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Tel. +49 7158 173-8472</w:t>
    </w:r>
  </w:p>
  <w:p w14:paraId="0B23F998" w14:textId="4DBFCAEE" w:rsidR="00A5772F" w:rsidRPr="00BF60E7" w:rsidRDefault="00BA78E7"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rPr>
      <w:t>sandra.nippert</w:t>
    </w:r>
    <w:r w:rsidR="00A5772F">
      <w:rPr>
        <w:rFonts w:ascii="Arial" w:hAnsi="Arial" w:cs="Arial"/>
        <w:sz w:val="18"/>
      </w:rPr>
      <w:t>@balluff.de</w:t>
    </w:r>
  </w:p>
  <w:p w14:paraId="7E2AE98C" w14:textId="77777777" w:rsidR="00A5772F" w:rsidRPr="006A6273" w:rsidRDefault="00A5772F" w:rsidP="004379D6">
    <w:pPr>
      <w:framePr w:w="3120" w:h="8006" w:hSpace="142" w:wrap="around" w:vAnchor="page" w:hAnchor="page" w:x="8223" w:y="2553"/>
      <w:spacing w:line="260" w:lineRule="atLeast"/>
      <w:rPr>
        <w:rFonts w:ascii="Arial" w:hAnsi="Arial" w:cs="Arial"/>
        <w:sz w:val="18"/>
        <w:szCs w:val="18"/>
      </w:rPr>
    </w:pPr>
  </w:p>
  <w:p w14:paraId="4F4E9BF1" w14:textId="77777777" w:rsidR="00A5772F" w:rsidRPr="004379D6" w:rsidRDefault="00A5772F" w:rsidP="004379D6">
    <w:pPr>
      <w:framePr w:w="3120" w:h="8006" w:hSpace="142" w:wrap="around" w:vAnchor="page" w:hAnchor="page" w:x="8223" w:y="2553"/>
      <w:spacing w:line="260" w:lineRule="atLeast"/>
      <w:rPr>
        <w:rFonts w:ascii="Arial" w:hAnsi="Arial" w:cs="Arial"/>
        <w:b/>
        <w:sz w:val="18"/>
        <w:szCs w:val="18"/>
      </w:rPr>
    </w:pPr>
    <w:r>
      <w:rPr>
        <w:rFonts w:ascii="Arial" w:hAnsi="Arial" w:cs="Arial"/>
        <w:b/>
        <w:sz w:val="18"/>
      </w:rPr>
      <w:t>Courtesy copy requested</w:t>
    </w:r>
  </w:p>
  <w:p w14:paraId="15C13E9A" w14:textId="77777777" w:rsidR="00A5772F" w:rsidRPr="00392B92" w:rsidRDefault="00A5772F" w:rsidP="004379D6">
    <w:pPr>
      <w:pStyle w:val="Kopfzeile"/>
      <w:tabs>
        <w:tab w:val="left" w:pos="3348"/>
      </w:tabs>
      <w:spacing w:line="140" w:lineRule="atLeast"/>
      <w:rPr>
        <w:rFonts w:ascii="Arial" w:hAnsi="Arial" w:cs="Arial"/>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EEEEB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BCC2E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642FC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767F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F9EBB6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5623C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8EEC8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942A5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B604E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1AC49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DEC1EC2"/>
    <w:multiLevelType w:val="hybridMultilevel"/>
    <w:tmpl w:val="4ADE81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20A1EE9"/>
    <w:multiLevelType w:val="hybridMultilevel"/>
    <w:tmpl w:val="29202700"/>
    <w:lvl w:ilvl="0" w:tplc="FB1AA868">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9FB401E"/>
    <w:multiLevelType w:val="multilevel"/>
    <w:tmpl w:val="EE0AA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793647"/>
    <w:multiLevelType w:val="hybridMultilevel"/>
    <w:tmpl w:val="27D09F72"/>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15:restartNumberingAfterBreak="0">
    <w:nsid w:val="34B071CC"/>
    <w:multiLevelType w:val="multilevel"/>
    <w:tmpl w:val="C2EED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B18561A"/>
    <w:multiLevelType w:val="hybridMultilevel"/>
    <w:tmpl w:val="E064E948"/>
    <w:lvl w:ilvl="0" w:tplc="0D246FE4">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0675787"/>
    <w:multiLevelType w:val="hybridMultilevel"/>
    <w:tmpl w:val="202223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6A22D6E"/>
    <w:multiLevelType w:val="hybridMultilevel"/>
    <w:tmpl w:val="CBAC094E"/>
    <w:lvl w:ilvl="0" w:tplc="C79E8E7C">
      <w:start w:val="1"/>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6EA61DA7"/>
    <w:multiLevelType w:val="hybridMultilevel"/>
    <w:tmpl w:val="2DF8F78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9" w15:restartNumberingAfterBreak="0">
    <w:nsid w:val="76A14553"/>
    <w:multiLevelType w:val="multilevel"/>
    <w:tmpl w:val="86ACDE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ED46B73"/>
    <w:multiLevelType w:val="multilevel"/>
    <w:tmpl w:val="C068E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F1756EB"/>
    <w:multiLevelType w:val="hybridMultilevel"/>
    <w:tmpl w:val="45ECC0F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3"/>
  </w:num>
  <w:num w:numId="12">
    <w:abstractNumId w:val="12"/>
  </w:num>
  <w:num w:numId="13">
    <w:abstractNumId w:val="14"/>
  </w:num>
  <w:num w:numId="14">
    <w:abstractNumId w:val="20"/>
  </w:num>
  <w:num w:numId="15">
    <w:abstractNumId w:val="15"/>
  </w:num>
  <w:num w:numId="16">
    <w:abstractNumId w:val="11"/>
  </w:num>
  <w:num w:numId="17">
    <w:abstractNumId w:val="18"/>
  </w:num>
  <w:num w:numId="18">
    <w:abstractNumId w:val="17"/>
  </w:num>
  <w:num w:numId="19">
    <w:abstractNumId w:val="10"/>
  </w:num>
  <w:num w:numId="20">
    <w:abstractNumId w:val="16"/>
  </w:num>
  <w:num w:numId="21">
    <w:abstractNumId w:val="21"/>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21BA"/>
    <w:rsid w:val="00000AF0"/>
    <w:rsid w:val="000115B7"/>
    <w:rsid w:val="00023F90"/>
    <w:rsid w:val="00035952"/>
    <w:rsid w:val="000467AF"/>
    <w:rsid w:val="0005243A"/>
    <w:rsid w:val="00064186"/>
    <w:rsid w:val="00075BC2"/>
    <w:rsid w:val="00077135"/>
    <w:rsid w:val="00084DC4"/>
    <w:rsid w:val="000977D7"/>
    <w:rsid w:val="000A13C4"/>
    <w:rsid w:val="000A3F16"/>
    <w:rsid w:val="000A624C"/>
    <w:rsid w:val="000A73A4"/>
    <w:rsid w:val="000B630D"/>
    <w:rsid w:val="000B7B11"/>
    <w:rsid w:val="000C10AB"/>
    <w:rsid w:val="000C281D"/>
    <w:rsid w:val="000C3CDC"/>
    <w:rsid w:val="000C4321"/>
    <w:rsid w:val="000D3643"/>
    <w:rsid w:val="000D424F"/>
    <w:rsid w:val="000D6809"/>
    <w:rsid w:val="000F6F11"/>
    <w:rsid w:val="001031C1"/>
    <w:rsid w:val="0011190E"/>
    <w:rsid w:val="00112C66"/>
    <w:rsid w:val="00115379"/>
    <w:rsid w:val="001174CE"/>
    <w:rsid w:val="00126064"/>
    <w:rsid w:val="001265C2"/>
    <w:rsid w:val="00126976"/>
    <w:rsid w:val="00130CF5"/>
    <w:rsid w:val="00131410"/>
    <w:rsid w:val="001401A6"/>
    <w:rsid w:val="00141A6F"/>
    <w:rsid w:val="00141ECA"/>
    <w:rsid w:val="00150170"/>
    <w:rsid w:val="00160168"/>
    <w:rsid w:val="00160911"/>
    <w:rsid w:val="00162664"/>
    <w:rsid w:val="0016707B"/>
    <w:rsid w:val="00170DB4"/>
    <w:rsid w:val="001733CF"/>
    <w:rsid w:val="001806B4"/>
    <w:rsid w:val="00184CF5"/>
    <w:rsid w:val="001865F1"/>
    <w:rsid w:val="001A378C"/>
    <w:rsid w:val="001A6ABC"/>
    <w:rsid w:val="001A7453"/>
    <w:rsid w:val="001A7839"/>
    <w:rsid w:val="001B6CF5"/>
    <w:rsid w:val="001D6927"/>
    <w:rsid w:val="001E3E6F"/>
    <w:rsid w:val="001E5D7B"/>
    <w:rsid w:val="002013FB"/>
    <w:rsid w:val="00201C98"/>
    <w:rsid w:val="002038E4"/>
    <w:rsid w:val="0020524D"/>
    <w:rsid w:val="0021111A"/>
    <w:rsid w:val="00214761"/>
    <w:rsid w:val="002342D4"/>
    <w:rsid w:val="0025573F"/>
    <w:rsid w:val="002635CD"/>
    <w:rsid w:val="00264503"/>
    <w:rsid w:val="00270888"/>
    <w:rsid w:val="00273224"/>
    <w:rsid w:val="002738E6"/>
    <w:rsid w:val="00282AA0"/>
    <w:rsid w:val="002923A0"/>
    <w:rsid w:val="00297CD8"/>
    <w:rsid w:val="002A1B48"/>
    <w:rsid w:val="002B7BEC"/>
    <w:rsid w:val="002C2D60"/>
    <w:rsid w:val="002C588D"/>
    <w:rsid w:val="002D1074"/>
    <w:rsid w:val="002D2F9E"/>
    <w:rsid w:val="002E00B5"/>
    <w:rsid w:val="002E6488"/>
    <w:rsid w:val="002E6F27"/>
    <w:rsid w:val="002F4F8D"/>
    <w:rsid w:val="00301CA6"/>
    <w:rsid w:val="003107A9"/>
    <w:rsid w:val="0031410C"/>
    <w:rsid w:val="00320928"/>
    <w:rsid w:val="003239CC"/>
    <w:rsid w:val="003326F1"/>
    <w:rsid w:val="00333883"/>
    <w:rsid w:val="003365F9"/>
    <w:rsid w:val="003458C3"/>
    <w:rsid w:val="00350D8D"/>
    <w:rsid w:val="00351ECE"/>
    <w:rsid w:val="0035293E"/>
    <w:rsid w:val="00352EB0"/>
    <w:rsid w:val="00353072"/>
    <w:rsid w:val="00365B5B"/>
    <w:rsid w:val="003766BB"/>
    <w:rsid w:val="00376963"/>
    <w:rsid w:val="00380E28"/>
    <w:rsid w:val="003836BE"/>
    <w:rsid w:val="00384427"/>
    <w:rsid w:val="00392B92"/>
    <w:rsid w:val="0039536E"/>
    <w:rsid w:val="003A628F"/>
    <w:rsid w:val="003A76A8"/>
    <w:rsid w:val="003B0209"/>
    <w:rsid w:val="003B5B61"/>
    <w:rsid w:val="003C1783"/>
    <w:rsid w:val="003C683F"/>
    <w:rsid w:val="003E0122"/>
    <w:rsid w:val="003E0DCA"/>
    <w:rsid w:val="003E4958"/>
    <w:rsid w:val="003E7F68"/>
    <w:rsid w:val="003F094E"/>
    <w:rsid w:val="004146DF"/>
    <w:rsid w:val="00415189"/>
    <w:rsid w:val="00416B04"/>
    <w:rsid w:val="0042417F"/>
    <w:rsid w:val="004314FF"/>
    <w:rsid w:val="004351AE"/>
    <w:rsid w:val="004379D6"/>
    <w:rsid w:val="004469A7"/>
    <w:rsid w:val="004529E7"/>
    <w:rsid w:val="00453A4A"/>
    <w:rsid w:val="00460073"/>
    <w:rsid w:val="004640F2"/>
    <w:rsid w:val="00491FC7"/>
    <w:rsid w:val="00494A4D"/>
    <w:rsid w:val="004952E0"/>
    <w:rsid w:val="004966C8"/>
    <w:rsid w:val="0049798C"/>
    <w:rsid w:val="004A54C7"/>
    <w:rsid w:val="004B147F"/>
    <w:rsid w:val="004C2F7C"/>
    <w:rsid w:val="004C3263"/>
    <w:rsid w:val="004C69D2"/>
    <w:rsid w:val="004D0491"/>
    <w:rsid w:val="004D5628"/>
    <w:rsid w:val="004E2C4E"/>
    <w:rsid w:val="004E673F"/>
    <w:rsid w:val="004F09AA"/>
    <w:rsid w:val="004F5891"/>
    <w:rsid w:val="005000EF"/>
    <w:rsid w:val="005018AC"/>
    <w:rsid w:val="00507037"/>
    <w:rsid w:val="00513797"/>
    <w:rsid w:val="005142C9"/>
    <w:rsid w:val="005204B0"/>
    <w:rsid w:val="005315AF"/>
    <w:rsid w:val="005321EC"/>
    <w:rsid w:val="005347A5"/>
    <w:rsid w:val="00540C0E"/>
    <w:rsid w:val="00544D11"/>
    <w:rsid w:val="00547D62"/>
    <w:rsid w:val="005505A1"/>
    <w:rsid w:val="00553520"/>
    <w:rsid w:val="00554E8A"/>
    <w:rsid w:val="0055515C"/>
    <w:rsid w:val="00562C6B"/>
    <w:rsid w:val="00562E62"/>
    <w:rsid w:val="00565DE7"/>
    <w:rsid w:val="00566814"/>
    <w:rsid w:val="00574FD6"/>
    <w:rsid w:val="0057675F"/>
    <w:rsid w:val="005850A0"/>
    <w:rsid w:val="0059105B"/>
    <w:rsid w:val="005915F7"/>
    <w:rsid w:val="00593ABB"/>
    <w:rsid w:val="00594C1F"/>
    <w:rsid w:val="005969E1"/>
    <w:rsid w:val="00596A17"/>
    <w:rsid w:val="005A2323"/>
    <w:rsid w:val="005A42AA"/>
    <w:rsid w:val="005B17C7"/>
    <w:rsid w:val="005C1031"/>
    <w:rsid w:val="005C5798"/>
    <w:rsid w:val="005D2D95"/>
    <w:rsid w:val="005D58BE"/>
    <w:rsid w:val="005E0503"/>
    <w:rsid w:val="005E0D2F"/>
    <w:rsid w:val="005E0ED1"/>
    <w:rsid w:val="005F1139"/>
    <w:rsid w:val="0060139E"/>
    <w:rsid w:val="00613540"/>
    <w:rsid w:val="00636D5C"/>
    <w:rsid w:val="00637013"/>
    <w:rsid w:val="00641B71"/>
    <w:rsid w:val="00650348"/>
    <w:rsid w:val="00651E4B"/>
    <w:rsid w:val="0065495E"/>
    <w:rsid w:val="00667422"/>
    <w:rsid w:val="00667B1D"/>
    <w:rsid w:val="00673FEF"/>
    <w:rsid w:val="00676FE1"/>
    <w:rsid w:val="00681CFC"/>
    <w:rsid w:val="00683666"/>
    <w:rsid w:val="0068733C"/>
    <w:rsid w:val="00690716"/>
    <w:rsid w:val="006A1266"/>
    <w:rsid w:val="006A6273"/>
    <w:rsid w:val="006C0EA3"/>
    <w:rsid w:val="006D2209"/>
    <w:rsid w:val="006D6EE7"/>
    <w:rsid w:val="006D746E"/>
    <w:rsid w:val="006D7C9C"/>
    <w:rsid w:val="006E3634"/>
    <w:rsid w:val="006E6279"/>
    <w:rsid w:val="006F48E1"/>
    <w:rsid w:val="007026F9"/>
    <w:rsid w:val="00705433"/>
    <w:rsid w:val="00706668"/>
    <w:rsid w:val="00725CE4"/>
    <w:rsid w:val="00730E4E"/>
    <w:rsid w:val="00731936"/>
    <w:rsid w:val="007335DE"/>
    <w:rsid w:val="007448A8"/>
    <w:rsid w:val="0075404D"/>
    <w:rsid w:val="007563F0"/>
    <w:rsid w:val="0076213A"/>
    <w:rsid w:val="0076259B"/>
    <w:rsid w:val="007677BE"/>
    <w:rsid w:val="00773420"/>
    <w:rsid w:val="00776CF5"/>
    <w:rsid w:val="00780753"/>
    <w:rsid w:val="00782382"/>
    <w:rsid w:val="007831B8"/>
    <w:rsid w:val="00787F3D"/>
    <w:rsid w:val="007901A6"/>
    <w:rsid w:val="007A41FB"/>
    <w:rsid w:val="007A6F50"/>
    <w:rsid w:val="007A7EE0"/>
    <w:rsid w:val="007B3977"/>
    <w:rsid w:val="007B7752"/>
    <w:rsid w:val="007B7AAA"/>
    <w:rsid w:val="007C221A"/>
    <w:rsid w:val="007C3FCA"/>
    <w:rsid w:val="007D767E"/>
    <w:rsid w:val="00806F05"/>
    <w:rsid w:val="00813B94"/>
    <w:rsid w:val="008157F4"/>
    <w:rsid w:val="008163D3"/>
    <w:rsid w:val="00816BC8"/>
    <w:rsid w:val="00817BF0"/>
    <w:rsid w:val="00821666"/>
    <w:rsid w:val="0083199D"/>
    <w:rsid w:val="008370EB"/>
    <w:rsid w:val="008553A4"/>
    <w:rsid w:val="0086114F"/>
    <w:rsid w:val="008618ED"/>
    <w:rsid w:val="00864143"/>
    <w:rsid w:val="00883F42"/>
    <w:rsid w:val="008916D7"/>
    <w:rsid w:val="00896863"/>
    <w:rsid w:val="008A0825"/>
    <w:rsid w:val="008A4C99"/>
    <w:rsid w:val="008A7591"/>
    <w:rsid w:val="008B1E54"/>
    <w:rsid w:val="008B4AD6"/>
    <w:rsid w:val="008C280C"/>
    <w:rsid w:val="008C6550"/>
    <w:rsid w:val="008C7032"/>
    <w:rsid w:val="008C7A38"/>
    <w:rsid w:val="008D202C"/>
    <w:rsid w:val="008D29FE"/>
    <w:rsid w:val="008D5880"/>
    <w:rsid w:val="008F14B1"/>
    <w:rsid w:val="008F58C6"/>
    <w:rsid w:val="00901B4A"/>
    <w:rsid w:val="00901C83"/>
    <w:rsid w:val="00904B07"/>
    <w:rsid w:val="0091340E"/>
    <w:rsid w:val="00913FDC"/>
    <w:rsid w:val="00920CC2"/>
    <w:rsid w:val="00923FEC"/>
    <w:rsid w:val="00925D4A"/>
    <w:rsid w:val="00932794"/>
    <w:rsid w:val="00941E65"/>
    <w:rsid w:val="00962391"/>
    <w:rsid w:val="009863EF"/>
    <w:rsid w:val="00987159"/>
    <w:rsid w:val="0099314B"/>
    <w:rsid w:val="00995339"/>
    <w:rsid w:val="009A1966"/>
    <w:rsid w:val="009A258F"/>
    <w:rsid w:val="009A36B1"/>
    <w:rsid w:val="009B0337"/>
    <w:rsid w:val="009B4069"/>
    <w:rsid w:val="009C10CA"/>
    <w:rsid w:val="009C2C88"/>
    <w:rsid w:val="009C71E3"/>
    <w:rsid w:val="009C72EF"/>
    <w:rsid w:val="009C7DC0"/>
    <w:rsid w:val="009D4CE7"/>
    <w:rsid w:val="009E0848"/>
    <w:rsid w:val="009E2C9C"/>
    <w:rsid w:val="009E3668"/>
    <w:rsid w:val="009E3C55"/>
    <w:rsid w:val="009E4431"/>
    <w:rsid w:val="009F0FCC"/>
    <w:rsid w:val="00A01D0F"/>
    <w:rsid w:val="00A02877"/>
    <w:rsid w:val="00A04540"/>
    <w:rsid w:val="00A05D1A"/>
    <w:rsid w:val="00A05ECC"/>
    <w:rsid w:val="00A10933"/>
    <w:rsid w:val="00A155EE"/>
    <w:rsid w:val="00A244B8"/>
    <w:rsid w:val="00A34675"/>
    <w:rsid w:val="00A351D9"/>
    <w:rsid w:val="00A3733C"/>
    <w:rsid w:val="00A51D3B"/>
    <w:rsid w:val="00A53BDE"/>
    <w:rsid w:val="00A55B9B"/>
    <w:rsid w:val="00A56C66"/>
    <w:rsid w:val="00A56C67"/>
    <w:rsid w:val="00A5772F"/>
    <w:rsid w:val="00A6056B"/>
    <w:rsid w:val="00A64837"/>
    <w:rsid w:val="00A67979"/>
    <w:rsid w:val="00A71B9E"/>
    <w:rsid w:val="00A7634C"/>
    <w:rsid w:val="00A76437"/>
    <w:rsid w:val="00A86025"/>
    <w:rsid w:val="00A87D72"/>
    <w:rsid w:val="00A90961"/>
    <w:rsid w:val="00A957FC"/>
    <w:rsid w:val="00AA01AD"/>
    <w:rsid w:val="00AB6439"/>
    <w:rsid w:val="00AB670E"/>
    <w:rsid w:val="00AB6C5B"/>
    <w:rsid w:val="00AC1614"/>
    <w:rsid w:val="00AD2B20"/>
    <w:rsid w:val="00AD4EFD"/>
    <w:rsid w:val="00AE271B"/>
    <w:rsid w:val="00AE41E5"/>
    <w:rsid w:val="00AE4AE9"/>
    <w:rsid w:val="00AE67CC"/>
    <w:rsid w:val="00AF6619"/>
    <w:rsid w:val="00B0451B"/>
    <w:rsid w:val="00B06C61"/>
    <w:rsid w:val="00B204EA"/>
    <w:rsid w:val="00B22B9C"/>
    <w:rsid w:val="00B22BA0"/>
    <w:rsid w:val="00B412B9"/>
    <w:rsid w:val="00B4225E"/>
    <w:rsid w:val="00B4258C"/>
    <w:rsid w:val="00B518C1"/>
    <w:rsid w:val="00B54698"/>
    <w:rsid w:val="00B56542"/>
    <w:rsid w:val="00B643B8"/>
    <w:rsid w:val="00B66147"/>
    <w:rsid w:val="00B8370C"/>
    <w:rsid w:val="00B852E7"/>
    <w:rsid w:val="00B8681D"/>
    <w:rsid w:val="00B9696F"/>
    <w:rsid w:val="00BA0307"/>
    <w:rsid w:val="00BA78E7"/>
    <w:rsid w:val="00BC4C68"/>
    <w:rsid w:val="00BD169B"/>
    <w:rsid w:val="00BD4134"/>
    <w:rsid w:val="00BE466F"/>
    <w:rsid w:val="00BF60E7"/>
    <w:rsid w:val="00C01731"/>
    <w:rsid w:val="00C01A94"/>
    <w:rsid w:val="00C04646"/>
    <w:rsid w:val="00C14684"/>
    <w:rsid w:val="00C14685"/>
    <w:rsid w:val="00C17811"/>
    <w:rsid w:val="00C2020C"/>
    <w:rsid w:val="00C35AD6"/>
    <w:rsid w:val="00C42780"/>
    <w:rsid w:val="00C4622D"/>
    <w:rsid w:val="00C5084D"/>
    <w:rsid w:val="00C604C1"/>
    <w:rsid w:val="00C64F3B"/>
    <w:rsid w:val="00C66757"/>
    <w:rsid w:val="00C7084A"/>
    <w:rsid w:val="00C743C2"/>
    <w:rsid w:val="00C74E07"/>
    <w:rsid w:val="00C77B8D"/>
    <w:rsid w:val="00C800A8"/>
    <w:rsid w:val="00C80411"/>
    <w:rsid w:val="00C806C5"/>
    <w:rsid w:val="00C80DCD"/>
    <w:rsid w:val="00C829B5"/>
    <w:rsid w:val="00C82C26"/>
    <w:rsid w:val="00C83A2B"/>
    <w:rsid w:val="00C9047E"/>
    <w:rsid w:val="00C907F7"/>
    <w:rsid w:val="00C9498F"/>
    <w:rsid w:val="00C96E17"/>
    <w:rsid w:val="00C9709D"/>
    <w:rsid w:val="00CA103E"/>
    <w:rsid w:val="00CA244A"/>
    <w:rsid w:val="00CB08AC"/>
    <w:rsid w:val="00CB17D5"/>
    <w:rsid w:val="00CC0278"/>
    <w:rsid w:val="00CC68F3"/>
    <w:rsid w:val="00CC72AA"/>
    <w:rsid w:val="00CD403A"/>
    <w:rsid w:val="00CE0D49"/>
    <w:rsid w:val="00CE368D"/>
    <w:rsid w:val="00CF1764"/>
    <w:rsid w:val="00D00C36"/>
    <w:rsid w:val="00D03A9A"/>
    <w:rsid w:val="00D10DBD"/>
    <w:rsid w:val="00D17680"/>
    <w:rsid w:val="00D2330C"/>
    <w:rsid w:val="00D25A02"/>
    <w:rsid w:val="00D31305"/>
    <w:rsid w:val="00D46454"/>
    <w:rsid w:val="00D6134E"/>
    <w:rsid w:val="00D61DBC"/>
    <w:rsid w:val="00D663EE"/>
    <w:rsid w:val="00D72B45"/>
    <w:rsid w:val="00D72D4F"/>
    <w:rsid w:val="00D802F6"/>
    <w:rsid w:val="00D81DEA"/>
    <w:rsid w:val="00D8565B"/>
    <w:rsid w:val="00D87AE7"/>
    <w:rsid w:val="00D909ED"/>
    <w:rsid w:val="00D90AB6"/>
    <w:rsid w:val="00D90C96"/>
    <w:rsid w:val="00D93BC6"/>
    <w:rsid w:val="00DA2820"/>
    <w:rsid w:val="00DB21BA"/>
    <w:rsid w:val="00DB72FE"/>
    <w:rsid w:val="00DC56E2"/>
    <w:rsid w:val="00DD17B1"/>
    <w:rsid w:val="00DD6B5C"/>
    <w:rsid w:val="00DF23F9"/>
    <w:rsid w:val="00DF52F8"/>
    <w:rsid w:val="00DF76C4"/>
    <w:rsid w:val="00DF782A"/>
    <w:rsid w:val="00E06469"/>
    <w:rsid w:val="00E11E1F"/>
    <w:rsid w:val="00E13A88"/>
    <w:rsid w:val="00E158A7"/>
    <w:rsid w:val="00E21E23"/>
    <w:rsid w:val="00E23D66"/>
    <w:rsid w:val="00E246D9"/>
    <w:rsid w:val="00E27C40"/>
    <w:rsid w:val="00E314FE"/>
    <w:rsid w:val="00E376C5"/>
    <w:rsid w:val="00E37ECE"/>
    <w:rsid w:val="00E37FC9"/>
    <w:rsid w:val="00E46E14"/>
    <w:rsid w:val="00E520D8"/>
    <w:rsid w:val="00E53483"/>
    <w:rsid w:val="00E57E6C"/>
    <w:rsid w:val="00E62F47"/>
    <w:rsid w:val="00E650A4"/>
    <w:rsid w:val="00E71D3F"/>
    <w:rsid w:val="00E84386"/>
    <w:rsid w:val="00E93100"/>
    <w:rsid w:val="00E95D49"/>
    <w:rsid w:val="00EA5994"/>
    <w:rsid w:val="00EA7273"/>
    <w:rsid w:val="00EB4709"/>
    <w:rsid w:val="00EC0E6C"/>
    <w:rsid w:val="00EC4A32"/>
    <w:rsid w:val="00EC6A8C"/>
    <w:rsid w:val="00ED0BD1"/>
    <w:rsid w:val="00ED1774"/>
    <w:rsid w:val="00ED32F3"/>
    <w:rsid w:val="00ED46AC"/>
    <w:rsid w:val="00EE2839"/>
    <w:rsid w:val="00EE56B7"/>
    <w:rsid w:val="00EE7E94"/>
    <w:rsid w:val="00EF4B05"/>
    <w:rsid w:val="00F00928"/>
    <w:rsid w:val="00F016D0"/>
    <w:rsid w:val="00F11E18"/>
    <w:rsid w:val="00F21A32"/>
    <w:rsid w:val="00F24258"/>
    <w:rsid w:val="00F259F8"/>
    <w:rsid w:val="00F25B7C"/>
    <w:rsid w:val="00F317E4"/>
    <w:rsid w:val="00F437A9"/>
    <w:rsid w:val="00F46229"/>
    <w:rsid w:val="00F522A1"/>
    <w:rsid w:val="00F66212"/>
    <w:rsid w:val="00F73998"/>
    <w:rsid w:val="00F73A46"/>
    <w:rsid w:val="00F77BB0"/>
    <w:rsid w:val="00F812F8"/>
    <w:rsid w:val="00F92E90"/>
    <w:rsid w:val="00FA7A12"/>
    <w:rsid w:val="00FB0CD8"/>
    <w:rsid w:val="00FB2468"/>
    <w:rsid w:val="00FC12A6"/>
    <w:rsid w:val="00FC351D"/>
    <w:rsid w:val="00FD055D"/>
    <w:rsid w:val="00FD1D97"/>
    <w:rsid w:val="00FD7EDE"/>
    <w:rsid w:val="00FE2972"/>
    <w:rsid w:val="00FE36BD"/>
    <w:rsid w:val="00FE3A19"/>
    <w:rsid w:val="00FE3A4F"/>
    <w:rsid w:val="00FE44C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5F030E57"/>
  <w15:docId w15:val="{C698780B-2EA8-46D2-97F0-C71F6BB432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style>
  <w:style w:type="paragraph" w:styleId="berschrift1">
    <w:name w:val="heading 1"/>
    <w:basedOn w:val="Standard"/>
    <w:next w:val="Standard"/>
    <w:qFormat/>
    <w:pPr>
      <w:keepNext/>
      <w:outlineLvl w:val="0"/>
    </w:pPr>
    <w:rPr>
      <w:rFonts w:ascii="Arial" w:hAnsi="Arial"/>
      <w:sz w:val="24"/>
    </w:rPr>
  </w:style>
  <w:style w:type="paragraph" w:styleId="berschrift2">
    <w:name w:val="heading 2"/>
    <w:basedOn w:val="Standard"/>
    <w:next w:val="Standard"/>
    <w:qFormat/>
    <w:pPr>
      <w:keepNext/>
      <w:outlineLvl w:val="1"/>
    </w:pPr>
    <w:rPr>
      <w:rFonts w:ascii="Helvetica 55" w:hAnsi="Helvetica 55"/>
      <w:b/>
    </w:rPr>
  </w:style>
  <w:style w:type="paragraph" w:styleId="berschrift4">
    <w:name w:val="heading 4"/>
    <w:basedOn w:val="Standard"/>
    <w:next w:val="Standard"/>
    <w:link w:val="berschrift4Zchn"/>
    <w:semiHidden/>
    <w:unhideWhenUsed/>
    <w:qFormat/>
    <w:rsid w:val="007B3977"/>
    <w:pPr>
      <w:keepNext/>
      <w:spacing w:before="240" w:after="60"/>
      <w:outlineLvl w:val="3"/>
    </w:pPr>
    <w:rPr>
      <w:rFonts w:ascii="Calibri" w:hAnsi="Calibri"/>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paragraph" w:styleId="Textkrper">
    <w:name w:val="Body Text"/>
    <w:basedOn w:val="Standard"/>
    <w:pPr>
      <w:ind w:right="-143"/>
    </w:pPr>
    <w:rPr>
      <w:rFonts w:ascii="Helvetica 55" w:hAnsi="Helvetica 55"/>
    </w:rPr>
  </w:style>
  <w:style w:type="character" w:styleId="Hyperlink">
    <w:name w:val="Hyperlink"/>
    <w:rPr>
      <w:color w:val="0000FF"/>
      <w:u w:val="single"/>
    </w:rPr>
  </w:style>
  <w:style w:type="paragraph" w:styleId="Textkrper2">
    <w:name w:val="Body Text 2"/>
    <w:basedOn w:val="Standard"/>
    <w:pPr>
      <w:ind w:right="-285"/>
    </w:pPr>
    <w:rPr>
      <w:rFonts w:ascii="Helvetica 55" w:hAnsi="Helvetica 55"/>
    </w:rPr>
  </w:style>
  <w:style w:type="paragraph" w:styleId="Sprechblasentext">
    <w:name w:val="Balloon Text"/>
    <w:basedOn w:val="Standard"/>
    <w:semiHidden/>
    <w:rsid w:val="00D90AB6"/>
    <w:rPr>
      <w:rFonts w:ascii="Tahoma" w:hAnsi="Tahoma" w:cs="Tahoma"/>
      <w:sz w:val="16"/>
      <w:szCs w:val="16"/>
    </w:rPr>
  </w:style>
  <w:style w:type="paragraph" w:styleId="Dokumentstruktur">
    <w:name w:val="Document Map"/>
    <w:basedOn w:val="Standard"/>
    <w:semiHidden/>
    <w:rsid w:val="00B4258C"/>
    <w:pPr>
      <w:shd w:val="clear" w:color="auto" w:fill="000080"/>
    </w:pPr>
    <w:rPr>
      <w:rFonts w:ascii="Tahoma" w:hAnsi="Tahoma" w:cs="Tahoma"/>
    </w:rPr>
  </w:style>
  <w:style w:type="paragraph" w:styleId="NurText">
    <w:name w:val="Plain Text"/>
    <w:basedOn w:val="Standard"/>
    <w:link w:val="NurTextZchn"/>
    <w:rsid w:val="00453A4A"/>
    <w:rPr>
      <w:rFonts w:ascii="Courier New" w:hAnsi="Courier New"/>
      <w:lang w:eastAsia="x-none"/>
    </w:rPr>
  </w:style>
  <w:style w:type="character" w:customStyle="1" w:styleId="NurTextZchn">
    <w:name w:val="Nur Text Zchn"/>
    <w:link w:val="NurText"/>
    <w:rsid w:val="00453A4A"/>
    <w:rPr>
      <w:rFonts w:ascii="Courier New" w:hAnsi="Courier New" w:cs="Courier New"/>
    </w:rPr>
  </w:style>
  <w:style w:type="paragraph" w:customStyle="1" w:styleId="-Kurzfassung">
    <w:name w:val="-Kurzfassung"/>
    <w:basedOn w:val="Standard"/>
    <w:rsid w:val="00E06469"/>
    <w:pPr>
      <w:widowControl w:val="0"/>
      <w:tabs>
        <w:tab w:val="left" w:pos="20"/>
      </w:tabs>
      <w:spacing w:after="227" w:line="360" w:lineRule="auto"/>
      <w:ind w:left="567"/>
      <w:jc w:val="both"/>
    </w:pPr>
    <w:rPr>
      <w:rFonts w:eastAsia="Lucida Sans Unicode"/>
    </w:rPr>
  </w:style>
  <w:style w:type="paragraph" w:customStyle="1" w:styleId="-B-gro">
    <w:name w:val="-ÜB-groß"/>
    <w:basedOn w:val="Standard"/>
    <w:next w:val="Standard"/>
    <w:rsid w:val="00641B71"/>
    <w:pPr>
      <w:widowControl w:val="0"/>
      <w:suppressAutoHyphens/>
      <w:spacing w:before="113" w:line="360" w:lineRule="auto"/>
    </w:pPr>
    <w:rPr>
      <w:rFonts w:eastAsia="Lucida Sans Unicode"/>
      <w:b/>
      <w:sz w:val="32"/>
      <w:szCs w:val="24"/>
    </w:rPr>
  </w:style>
  <w:style w:type="paragraph" w:customStyle="1" w:styleId="-B-Zwischen">
    <w:name w:val="-ÜB-Zwischen"/>
    <w:basedOn w:val="Standard"/>
    <w:next w:val="Standard"/>
    <w:rsid w:val="00641B71"/>
    <w:pPr>
      <w:keepNext/>
      <w:spacing w:before="198" w:line="360" w:lineRule="auto"/>
    </w:pPr>
    <w:rPr>
      <w:rFonts w:eastAsia="Lucida Sans Unicode"/>
      <w:b/>
      <w:bCs/>
      <w:sz w:val="24"/>
      <w:szCs w:val="24"/>
    </w:rPr>
  </w:style>
  <w:style w:type="character" w:customStyle="1" w:styleId="berschrift4Zchn">
    <w:name w:val="Überschrift 4 Zchn"/>
    <w:link w:val="berschrift4"/>
    <w:semiHidden/>
    <w:rsid w:val="007B3977"/>
    <w:rPr>
      <w:rFonts w:ascii="Calibri" w:eastAsia="Times New Roman" w:hAnsi="Calibri" w:cs="Times New Roman"/>
      <w:b/>
      <w:bCs/>
      <w:sz w:val="28"/>
      <w:szCs w:val="28"/>
    </w:rPr>
  </w:style>
  <w:style w:type="character" w:styleId="BesuchterLink">
    <w:name w:val="FollowedHyperlink"/>
    <w:rsid w:val="00FC351D"/>
    <w:rPr>
      <w:color w:val="800080"/>
      <w:u w:val="single"/>
    </w:rPr>
  </w:style>
  <w:style w:type="paragraph" w:styleId="Listenabsatz">
    <w:name w:val="List Paragraph"/>
    <w:basedOn w:val="Standard"/>
    <w:uiPriority w:val="34"/>
    <w:qFormat/>
    <w:rsid w:val="00D90C96"/>
    <w:pPr>
      <w:ind w:left="720"/>
    </w:pPr>
    <w:rPr>
      <w:rFonts w:ascii="Calibri" w:eastAsiaTheme="minorHAnsi" w:hAnsi="Calibri" w:cs="Calibri"/>
      <w:sz w:val="22"/>
      <w:szCs w:val="22"/>
      <w:lang w:eastAsia="en-US"/>
    </w:rPr>
  </w:style>
  <w:style w:type="character" w:styleId="Kommentarzeichen">
    <w:name w:val="annotation reference"/>
    <w:basedOn w:val="Absatz-Standardschriftart"/>
    <w:semiHidden/>
    <w:unhideWhenUsed/>
    <w:rsid w:val="00596A17"/>
    <w:rPr>
      <w:sz w:val="16"/>
      <w:szCs w:val="16"/>
    </w:rPr>
  </w:style>
  <w:style w:type="paragraph" w:styleId="Kommentartext">
    <w:name w:val="annotation text"/>
    <w:basedOn w:val="Standard"/>
    <w:link w:val="KommentartextZchn"/>
    <w:unhideWhenUsed/>
    <w:rsid w:val="00596A17"/>
  </w:style>
  <w:style w:type="character" w:customStyle="1" w:styleId="KommentartextZchn">
    <w:name w:val="Kommentartext Zchn"/>
    <w:basedOn w:val="Absatz-Standardschriftart"/>
    <w:link w:val="Kommentartext"/>
    <w:rsid w:val="00596A17"/>
  </w:style>
  <w:style w:type="paragraph" w:styleId="Kommentarthema">
    <w:name w:val="annotation subject"/>
    <w:basedOn w:val="Kommentartext"/>
    <w:next w:val="Kommentartext"/>
    <w:link w:val="KommentarthemaZchn"/>
    <w:semiHidden/>
    <w:unhideWhenUsed/>
    <w:rsid w:val="00596A17"/>
    <w:rPr>
      <w:b/>
      <w:bCs/>
    </w:rPr>
  </w:style>
  <w:style w:type="character" w:customStyle="1" w:styleId="KommentarthemaZchn">
    <w:name w:val="Kommentarthema Zchn"/>
    <w:basedOn w:val="KommentartextZchn"/>
    <w:link w:val="Kommentarthema"/>
    <w:semiHidden/>
    <w:rsid w:val="00596A17"/>
    <w:rPr>
      <w:b/>
      <w:bCs/>
    </w:rPr>
  </w:style>
  <w:style w:type="paragraph" w:customStyle="1" w:styleId="pf1">
    <w:name w:val="pf1"/>
    <w:basedOn w:val="Standard"/>
    <w:rsid w:val="005E0ED1"/>
    <w:pPr>
      <w:spacing w:before="100" w:beforeAutospacing="1" w:after="100" w:afterAutospacing="1"/>
    </w:pPr>
    <w:rPr>
      <w:sz w:val="24"/>
      <w:szCs w:val="24"/>
    </w:rPr>
  </w:style>
  <w:style w:type="paragraph" w:customStyle="1" w:styleId="pf0">
    <w:name w:val="pf0"/>
    <w:basedOn w:val="Standard"/>
    <w:rsid w:val="005E0ED1"/>
    <w:pPr>
      <w:spacing w:before="100" w:beforeAutospacing="1" w:after="100" w:afterAutospacing="1"/>
    </w:pPr>
    <w:rPr>
      <w:sz w:val="24"/>
      <w:szCs w:val="24"/>
    </w:rPr>
  </w:style>
  <w:style w:type="character" w:customStyle="1" w:styleId="cf01">
    <w:name w:val="cf01"/>
    <w:basedOn w:val="Absatz-Standardschriftart"/>
    <w:rsid w:val="005E0ED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2590472">
      <w:bodyDiv w:val="1"/>
      <w:marLeft w:val="0"/>
      <w:marRight w:val="0"/>
      <w:marTop w:val="0"/>
      <w:marBottom w:val="0"/>
      <w:divBdr>
        <w:top w:val="none" w:sz="0" w:space="0" w:color="auto"/>
        <w:left w:val="none" w:sz="0" w:space="0" w:color="auto"/>
        <w:bottom w:val="none" w:sz="0" w:space="0" w:color="auto"/>
        <w:right w:val="none" w:sz="0" w:space="0" w:color="auto"/>
      </w:divBdr>
    </w:div>
    <w:div w:id="617833757">
      <w:bodyDiv w:val="1"/>
      <w:marLeft w:val="0"/>
      <w:marRight w:val="0"/>
      <w:marTop w:val="0"/>
      <w:marBottom w:val="0"/>
      <w:divBdr>
        <w:top w:val="none" w:sz="0" w:space="0" w:color="auto"/>
        <w:left w:val="none" w:sz="0" w:space="0" w:color="auto"/>
        <w:bottom w:val="none" w:sz="0" w:space="0" w:color="auto"/>
        <w:right w:val="none" w:sz="0" w:space="0" w:color="auto"/>
      </w:divBdr>
    </w:div>
    <w:div w:id="638151530">
      <w:bodyDiv w:val="1"/>
      <w:marLeft w:val="0"/>
      <w:marRight w:val="0"/>
      <w:marTop w:val="0"/>
      <w:marBottom w:val="0"/>
      <w:divBdr>
        <w:top w:val="none" w:sz="0" w:space="0" w:color="auto"/>
        <w:left w:val="none" w:sz="0" w:space="0" w:color="auto"/>
        <w:bottom w:val="none" w:sz="0" w:space="0" w:color="auto"/>
        <w:right w:val="none" w:sz="0" w:space="0" w:color="auto"/>
      </w:divBdr>
    </w:div>
    <w:div w:id="661353513">
      <w:bodyDiv w:val="1"/>
      <w:marLeft w:val="0"/>
      <w:marRight w:val="0"/>
      <w:marTop w:val="0"/>
      <w:marBottom w:val="0"/>
      <w:divBdr>
        <w:top w:val="none" w:sz="0" w:space="0" w:color="auto"/>
        <w:left w:val="none" w:sz="0" w:space="0" w:color="auto"/>
        <w:bottom w:val="none" w:sz="0" w:space="0" w:color="auto"/>
        <w:right w:val="none" w:sz="0" w:space="0" w:color="auto"/>
      </w:divBdr>
    </w:div>
    <w:div w:id="729309645">
      <w:bodyDiv w:val="1"/>
      <w:marLeft w:val="0"/>
      <w:marRight w:val="0"/>
      <w:marTop w:val="0"/>
      <w:marBottom w:val="0"/>
      <w:divBdr>
        <w:top w:val="none" w:sz="0" w:space="0" w:color="auto"/>
        <w:left w:val="none" w:sz="0" w:space="0" w:color="auto"/>
        <w:bottom w:val="none" w:sz="0" w:space="0" w:color="auto"/>
        <w:right w:val="none" w:sz="0" w:space="0" w:color="auto"/>
      </w:divBdr>
      <w:divsChild>
        <w:div w:id="611742546">
          <w:marLeft w:val="0"/>
          <w:marRight w:val="0"/>
          <w:marTop w:val="0"/>
          <w:marBottom w:val="0"/>
          <w:divBdr>
            <w:top w:val="none" w:sz="0" w:space="0" w:color="auto"/>
            <w:left w:val="none" w:sz="0" w:space="0" w:color="auto"/>
            <w:bottom w:val="none" w:sz="0" w:space="0" w:color="auto"/>
            <w:right w:val="none" w:sz="0" w:space="0" w:color="auto"/>
          </w:divBdr>
          <w:divsChild>
            <w:div w:id="1483765432">
              <w:marLeft w:val="0"/>
              <w:marRight w:val="0"/>
              <w:marTop w:val="0"/>
              <w:marBottom w:val="0"/>
              <w:divBdr>
                <w:top w:val="none" w:sz="0" w:space="0" w:color="auto"/>
                <w:left w:val="none" w:sz="0" w:space="0" w:color="auto"/>
                <w:bottom w:val="none" w:sz="0" w:space="0" w:color="auto"/>
                <w:right w:val="none" w:sz="0" w:space="0" w:color="auto"/>
              </w:divBdr>
              <w:divsChild>
                <w:div w:id="112331441">
                  <w:marLeft w:val="0"/>
                  <w:marRight w:val="0"/>
                  <w:marTop w:val="0"/>
                  <w:marBottom w:val="0"/>
                  <w:divBdr>
                    <w:top w:val="none" w:sz="0" w:space="0" w:color="auto"/>
                    <w:left w:val="none" w:sz="0" w:space="0" w:color="auto"/>
                    <w:bottom w:val="none" w:sz="0" w:space="0" w:color="auto"/>
                    <w:right w:val="none" w:sz="0" w:space="0" w:color="auto"/>
                  </w:divBdr>
                </w:div>
                <w:div w:id="54756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066056">
      <w:bodyDiv w:val="1"/>
      <w:marLeft w:val="0"/>
      <w:marRight w:val="0"/>
      <w:marTop w:val="0"/>
      <w:marBottom w:val="0"/>
      <w:divBdr>
        <w:top w:val="none" w:sz="0" w:space="0" w:color="auto"/>
        <w:left w:val="none" w:sz="0" w:space="0" w:color="auto"/>
        <w:bottom w:val="none" w:sz="0" w:space="0" w:color="auto"/>
        <w:right w:val="none" w:sz="0" w:space="0" w:color="auto"/>
      </w:divBdr>
    </w:div>
    <w:div w:id="1200244631">
      <w:bodyDiv w:val="1"/>
      <w:marLeft w:val="0"/>
      <w:marRight w:val="0"/>
      <w:marTop w:val="0"/>
      <w:marBottom w:val="0"/>
      <w:divBdr>
        <w:top w:val="none" w:sz="0" w:space="0" w:color="auto"/>
        <w:left w:val="none" w:sz="0" w:space="0" w:color="auto"/>
        <w:bottom w:val="none" w:sz="0" w:space="0" w:color="auto"/>
        <w:right w:val="none" w:sz="0" w:space="0" w:color="auto"/>
      </w:divBdr>
    </w:div>
    <w:div w:id="1229003116">
      <w:bodyDiv w:val="1"/>
      <w:marLeft w:val="0"/>
      <w:marRight w:val="0"/>
      <w:marTop w:val="0"/>
      <w:marBottom w:val="0"/>
      <w:divBdr>
        <w:top w:val="none" w:sz="0" w:space="0" w:color="auto"/>
        <w:left w:val="none" w:sz="0" w:space="0" w:color="auto"/>
        <w:bottom w:val="none" w:sz="0" w:space="0" w:color="auto"/>
        <w:right w:val="none" w:sz="0" w:space="0" w:color="auto"/>
      </w:divBdr>
    </w:div>
    <w:div w:id="1506286712">
      <w:bodyDiv w:val="1"/>
      <w:marLeft w:val="0"/>
      <w:marRight w:val="0"/>
      <w:marTop w:val="0"/>
      <w:marBottom w:val="0"/>
      <w:divBdr>
        <w:top w:val="none" w:sz="0" w:space="0" w:color="auto"/>
        <w:left w:val="none" w:sz="0" w:space="0" w:color="auto"/>
        <w:bottom w:val="none" w:sz="0" w:space="0" w:color="auto"/>
        <w:right w:val="none" w:sz="0" w:space="0" w:color="auto"/>
      </w:divBdr>
    </w:div>
    <w:div w:id="1534878333">
      <w:bodyDiv w:val="1"/>
      <w:marLeft w:val="0"/>
      <w:marRight w:val="0"/>
      <w:marTop w:val="0"/>
      <w:marBottom w:val="0"/>
      <w:divBdr>
        <w:top w:val="none" w:sz="0" w:space="0" w:color="auto"/>
        <w:left w:val="none" w:sz="0" w:space="0" w:color="auto"/>
        <w:bottom w:val="none" w:sz="0" w:space="0" w:color="auto"/>
        <w:right w:val="none" w:sz="0" w:space="0" w:color="auto"/>
      </w:divBdr>
    </w:div>
    <w:div w:id="1619600435">
      <w:bodyDiv w:val="1"/>
      <w:marLeft w:val="0"/>
      <w:marRight w:val="0"/>
      <w:marTop w:val="0"/>
      <w:marBottom w:val="0"/>
      <w:divBdr>
        <w:top w:val="none" w:sz="0" w:space="0" w:color="auto"/>
        <w:left w:val="none" w:sz="0" w:space="0" w:color="auto"/>
        <w:bottom w:val="none" w:sz="0" w:space="0" w:color="auto"/>
        <w:right w:val="none" w:sz="0" w:space="0" w:color="auto"/>
      </w:divBdr>
      <w:divsChild>
        <w:div w:id="511266601">
          <w:marLeft w:val="0"/>
          <w:marRight w:val="0"/>
          <w:marTop w:val="0"/>
          <w:marBottom w:val="0"/>
          <w:divBdr>
            <w:top w:val="none" w:sz="0" w:space="0" w:color="auto"/>
            <w:left w:val="none" w:sz="0" w:space="0" w:color="auto"/>
            <w:bottom w:val="none" w:sz="0" w:space="0" w:color="auto"/>
            <w:right w:val="none" w:sz="0" w:space="0" w:color="auto"/>
          </w:divBdr>
        </w:div>
        <w:div w:id="888537998">
          <w:marLeft w:val="0"/>
          <w:marRight w:val="0"/>
          <w:marTop w:val="0"/>
          <w:marBottom w:val="0"/>
          <w:divBdr>
            <w:top w:val="none" w:sz="0" w:space="0" w:color="auto"/>
            <w:left w:val="none" w:sz="0" w:space="0" w:color="auto"/>
            <w:bottom w:val="none" w:sz="0" w:space="0" w:color="auto"/>
            <w:right w:val="none" w:sz="0" w:space="0" w:color="auto"/>
          </w:divBdr>
        </w:div>
        <w:div w:id="1195922836">
          <w:marLeft w:val="0"/>
          <w:marRight w:val="0"/>
          <w:marTop w:val="0"/>
          <w:marBottom w:val="0"/>
          <w:divBdr>
            <w:top w:val="none" w:sz="0" w:space="0" w:color="auto"/>
            <w:left w:val="none" w:sz="0" w:space="0" w:color="auto"/>
            <w:bottom w:val="none" w:sz="0" w:space="0" w:color="auto"/>
            <w:right w:val="none" w:sz="0" w:space="0" w:color="auto"/>
          </w:divBdr>
        </w:div>
        <w:div w:id="1713966279">
          <w:marLeft w:val="0"/>
          <w:marRight w:val="0"/>
          <w:marTop w:val="0"/>
          <w:marBottom w:val="0"/>
          <w:divBdr>
            <w:top w:val="none" w:sz="0" w:space="0" w:color="auto"/>
            <w:left w:val="none" w:sz="0" w:space="0" w:color="auto"/>
            <w:bottom w:val="none" w:sz="0" w:space="0" w:color="auto"/>
            <w:right w:val="none" w:sz="0" w:space="0" w:color="auto"/>
          </w:divBdr>
        </w:div>
        <w:div w:id="1875191492">
          <w:marLeft w:val="0"/>
          <w:marRight w:val="0"/>
          <w:marTop w:val="0"/>
          <w:marBottom w:val="0"/>
          <w:divBdr>
            <w:top w:val="none" w:sz="0" w:space="0" w:color="auto"/>
            <w:left w:val="none" w:sz="0" w:space="0" w:color="auto"/>
            <w:bottom w:val="none" w:sz="0" w:space="0" w:color="auto"/>
            <w:right w:val="none" w:sz="0" w:space="0" w:color="auto"/>
          </w:divBdr>
        </w:div>
      </w:divsChild>
    </w:div>
    <w:div w:id="1842770199">
      <w:bodyDiv w:val="1"/>
      <w:marLeft w:val="0"/>
      <w:marRight w:val="0"/>
      <w:marTop w:val="0"/>
      <w:marBottom w:val="0"/>
      <w:divBdr>
        <w:top w:val="none" w:sz="0" w:space="0" w:color="auto"/>
        <w:left w:val="none" w:sz="0" w:space="0" w:color="auto"/>
        <w:bottom w:val="none" w:sz="0" w:space="0" w:color="auto"/>
        <w:right w:val="none" w:sz="0" w:space="0" w:color="auto"/>
      </w:divBdr>
    </w:div>
    <w:div w:id="1955667379">
      <w:bodyDiv w:val="1"/>
      <w:marLeft w:val="0"/>
      <w:marRight w:val="0"/>
      <w:marTop w:val="0"/>
      <w:marBottom w:val="0"/>
      <w:divBdr>
        <w:top w:val="none" w:sz="0" w:space="0" w:color="auto"/>
        <w:left w:val="none" w:sz="0" w:space="0" w:color="auto"/>
        <w:bottom w:val="none" w:sz="0" w:space="0" w:color="auto"/>
        <w:right w:val="none" w:sz="0" w:space="0" w:color="auto"/>
      </w:divBdr>
    </w:div>
    <w:div w:id="2079671478">
      <w:bodyDiv w:val="1"/>
      <w:marLeft w:val="0"/>
      <w:marRight w:val="0"/>
      <w:marTop w:val="0"/>
      <w:marBottom w:val="0"/>
      <w:divBdr>
        <w:top w:val="none" w:sz="0" w:space="0" w:color="auto"/>
        <w:left w:val="none" w:sz="0" w:space="0" w:color="auto"/>
        <w:bottom w:val="none" w:sz="0" w:space="0" w:color="auto"/>
        <w:right w:val="none" w:sz="0" w:space="0" w:color="auto"/>
      </w:divBdr>
      <w:divsChild>
        <w:div w:id="1004237445">
          <w:marLeft w:val="0"/>
          <w:marRight w:val="0"/>
          <w:marTop w:val="0"/>
          <w:marBottom w:val="0"/>
          <w:divBdr>
            <w:top w:val="none" w:sz="0" w:space="0" w:color="auto"/>
            <w:left w:val="none" w:sz="0" w:space="0" w:color="auto"/>
            <w:bottom w:val="none" w:sz="0" w:space="0" w:color="auto"/>
            <w:right w:val="none" w:sz="0" w:space="0" w:color="auto"/>
          </w:divBdr>
          <w:divsChild>
            <w:div w:id="536506334">
              <w:marLeft w:val="0"/>
              <w:marRight w:val="0"/>
              <w:marTop w:val="0"/>
              <w:marBottom w:val="0"/>
              <w:divBdr>
                <w:top w:val="none" w:sz="0" w:space="0" w:color="auto"/>
                <w:left w:val="none" w:sz="0" w:space="0" w:color="auto"/>
                <w:bottom w:val="none" w:sz="0" w:space="0" w:color="auto"/>
                <w:right w:val="none" w:sz="0" w:space="0" w:color="auto"/>
              </w:divBdr>
              <w:divsChild>
                <w:div w:id="170655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1029</Words>
  <Characters>5646</Characters>
  <Application>Microsoft Office Word</Application>
  <DocSecurity>0</DocSecurity>
  <Lines>47</Lines>
  <Paragraphs>13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lpstr>
    </vt:vector>
  </TitlesOfParts>
  <Company>Gebhard Balluff Gmbh</Company>
  <LinksUpToDate>false</LinksUpToDate>
  <CharactersWithSpaces>6662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Felix Reidinger</dc:creator>
  <dc:description>alle Freigaben erteilt</dc:description>
  <cp:lastModifiedBy>Teresa Weinhuber</cp:lastModifiedBy>
  <cp:revision>4</cp:revision>
  <cp:lastPrinted>2016-04-18T13:59:00Z</cp:lastPrinted>
  <dcterms:created xsi:type="dcterms:W3CDTF">2021-07-20T13:09:00Z</dcterms:created>
  <dcterms:modified xsi:type="dcterms:W3CDTF">2021-07-28T14:15:00Z</dcterms:modified>
</cp:coreProperties>
</file>