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F3CE3" w14:textId="77777777" w:rsidR="00F47C52" w:rsidRPr="00F47C52" w:rsidRDefault="00F47C52" w:rsidP="00F47C52">
      <w:pPr>
        <w:spacing w:line="260" w:lineRule="atLeast"/>
        <w:outlineLvl w:val="0"/>
        <w:rPr>
          <w:rFonts w:ascii="Arial" w:hAnsi="Arial" w:cs="Arial"/>
          <w:b/>
          <w:sz w:val="18"/>
          <w:szCs w:val="18"/>
          <w:lang w:val="en-US"/>
        </w:rPr>
      </w:pPr>
      <w:r w:rsidRPr="00F47C52">
        <w:rPr>
          <w:rFonts w:ascii="Arial" w:hAnsi="Arial" w:cs="Arial"/>
          <w:sz w:val="18"/>
          <w:szCs w:val="18"/>
          <w:u w:val="single"/>
          <w:lang w:val="en-US"/>
        </w:rPr>
        <w:t>Continuing on a growth course</w:t>
      </w:r>
    </w:p>
    <w:p w14:paraId="150F800C" w14:textId="77777777" w:rsidR="00F47C52" w:rsidRPr="00F47C52" w:rsidRDefault="00F47C52" w:rsidP="00F47C52">
      <w:pPr>
        <w:spacing w:line="260" w:lineRule="atLeast"/>
        <w:outlineLvl w:val="0"/>
        <w:rPr>
          <w:rFonts w:ascii="Arial" w:hAnsi="Arial" w:cs="Arial"/>
          <w:b/>
          <w:sz w:val="18"/>
          <w:szCs w:val="18"/>
          <w:lang w:val="en-US"/>
        </w:rPr>
      </w:pPr>
    </w:p>
    <w:p w14:paraId="0EB00CF4" w14:textId="77777777" w:rsidR="00F47C52" w:rsidRPr="00F47C52" w:rsidRDefault="00F47C52" w:rsidP="00F47C52">
      <w:pPr>
        <w:spacing w:line="260" w:lineRule="atLeast"/>
        <w:rPr>
          <w:rFonts w:ascii="Arial" w:hAnsi="Arial" w:cs="Arial"/>
          <w:b/>
          <w:sz w:val="18"/>
          <w:szCs w:val="18"/>
          <w:lang w:val="en-US"/>
        </w:rPr>
      </w:pPr>
      <w:r w:rsidRPr="00F47C52">
        <w:rPr>
          <w:rFonts w:ascii="Arial" w:hAnsi="Arial" w:cs="Arial"/>
          <w:b/>
          <w:sz w:val="18"/>
          <w:szCs w:val="18"/>
          <w:lang w:val="en-US"/>
        </w:rPr>
        <w:t>Another record turnover for Balluff</w:t>
      </w:r>
    </w:p>
    <w:p w14:paraId="12ED9E27" w14:textId="77777777" w:rsidR="00F47C52" w:rsidRPr="00F47C52" w:rsidRDefault="00F47C52" w:rsidP="00F47C52">
      <w:pPr>
        <w:spacing w:line="260" w:lineRule="atLeast"/>
        <w:rPr>
          <w:rFonts w:ascii="Arial" w:hAnsi="Arial" w:cs="Arial"/>
          <w:b/>
          <w:sz w:val="18"/>
          <w:szCs w:val="18"/>
          <w:lang w:val="en-US"/>
        </w:rPr>
      </w:pPr>
    </w:p>
    <w:p w14:paraId="40D8FBF7" w14:textId="539DBE3D" w:rsidR="00F47C52" w:rsidRPr="00F47C52" w:rsidRDefault="00F47C52" w:rsidP="00F47C52">
      <w:pPr>
        <w:spacing w:line="260" w:lineRule="atLeast"/>
        <w:rPr>
          <w:rFonts w:ascii="Arial" w:hAnsi="Arial" w:cs="Arial"/>
          <w:b/>
          <w:sz w:val="18"/>
          <w:szCs w:val="18"/>
          <w:lang w:val="en-US"/>
        </w:rPr>
      </w:pPr>
      <w:r w:rsidRPr="00F47C52">
        <w:rPr>
          <w:rFonts w:ascii="Arial" w:hAnsi="Arial" w:cs="Arial"/>
          <w:b/>
          <w:sz w:val="18"/>
          <w:szCs w:val="18"/>
          <w:lang w:val="en-US"/>
        </w:rPr>
        <w:t xml:space="preserve">For the second </w:t>
      </w:r>
      <w:r w:rsidR="0094738E">
        <w:rPr>
          <w:rFonts w:ascii="Arial" w:hAnsi="Arial" w:cs="Arial"/>
          <w:b/>
          <w:sz w:val="18"/>
          <w:szCs w:val="18"/>
          <w:lang w:val="en-US"/>
        </w:rPr>
        <w:t>year</w:t>
      </w:r>
      <w:r w:rsidR="0094738E" w:rsidRPr="00F47C52">
        <w:rPr>
          <w:rFonts w:ascii="Arial" w:hAnsi="Arial" w:cs="Arial"/>
          <w:b/>
          <w:sz w:val="18"/>
          <w:szCs w:val="18"/>
          <w:lang w:val="en-US"/>
        </w:rPr>
        <w:t xml:space="preserve"> </w:t>
      </w:r>
      <w:r w:rsidRPr="00F47C52">
        <w:rPr>
          <w:rFonts w:ascii="Arial" w:hAnsi="Arial" w:cs="Arial"/>
          <w:b/>
          <w:sz w:val="18"/>
          <w:szCs w:val="18"/>
          <w:lang w:val="en-US"/>
        </w:rPr>
        <w:t>in a row, the sensor and automation specialist achieves a record result. Total sales in fiscal year 2022 amount to 567 million euros.</w:t>
      </w:r>
    </w:p>
    <w:p w14:paraId="5F470ECC" w14:textId="77777777" w:rsidR="00F47C52" w:rsidRPr="00F47C52" w:rsidRDefault="00F47C52" w:rsidP="00F47C52">
      <w:pPr>
        <w:spacing w:line="260" w:lineRule="atLeast"/>
        <w:rPr>
          <w:rFonts w:ascii="Arial" w:hAnsi="Arial" w:cs="Arial"/>
          <w:b/>
          <w:sz w:val="18"/>
          <w:szCs w:val="18"/>
          <w:lang w:val="en-US"/>
        </w:rPr>
      </w:pPr>
    </w:p>
    <w:p w14:paraId="440F92E2" w14:textId="16AA8AC1" w:rsidR="00F47C52" w:rsidRPr="00F47C52" w:rsidRDefault="00F47C52" w:rsidP="00F47C52">
      <w:pPr>
        <w:spacing w:line="260" w:lineRule="atLeast"/>
        <w:rPr>
          <w:rFonts w:ascii="Arial" w:hAnsi="Arial" w:cs="Arial"/>
          <w:sz w:val="18"/>
          <w:szCs w:val="18"/>
          <w:lang w:val="en-US"/>
        </w:rPr>
      </w:pPr>
      <w:r w:rsidRPr="00F47C52">
        <w:rPr>
          <w:rFonts w:ascii="Arial" w:hAnsi="Arial" w:cs="Arial"/>
          <w:bCs/>
          <w:sz w:val="18"/>
          <w:szCs w:val="18"/>
          <w:lang w:val="en-US"/>
        </w:rPr>
        <w:t xml:space="preserve">Strong basis for further growth: With a high order backlog and positive development in its three global regions, </w:t>
      </w:r>
      <w:r w:rsidR="00880612">
        <w:rPr>
          <w:rFonts w:ascii="Arial" w:hAnsi="Arial" w:cs="Arial"/>
          <w:bCs/>
          <w:sz w:val="18"/>
          <w:szCs w:val="18"/>
          <w:lang w:val="en-US"/>
        </w:rPr>
        <w:t xml:space="preserve">Balluff, </w:t>
      </w:r>
      <w:r w:rsidRPr="00F47C52">
        <w:rPr>
          <w:rFonts w:ascii="Arial" w:hAnsi="Arial" w:cs="Arial"/>
          <w:bCs/>
          <w:sz w:val="18"/>
          <w:szCs w:val="18"/>
          <w:lang w:val="en-US"/>
        </w:rPr>
        <w:t>the sensor and automation specialist</w:t>
      </w:r>
      <w:r w:rsidR="003668DC">
        <w:rPr>
          <w:rFonts w:ascii="Arial" w:hAnsi="Arial" w:cs="Arial"/>
          <w:bCs/>
          <w:sz w:val="18"/>
          <w:szCs w:val="18"/>
          <w:lang w:val="en-US"/>
        </w:rPr>
        <w:t>,</w:t>
      </w:r>
      <w:r w:rsidRPr="00F47C52">
        <w:rPr>
          <w:rFonts w:ascii="Arial" w:hAnsi="Arial" w:cs="Arial"/>
          <w:bCs/>
          <w:sz w:val="18"/>
          <w:szCs w:val="18"/>
          <w:lang w:val="en-US"/>
        </w:rPr>
        <w:t xml:space="preserve"> has closed the 2022 financial year </w:t>
      </w:r>
      <w:r w:rsidR="008015EE" w:rsidRPr="008015EE">
        <w:rPr>
          <w:rFonts w:ascii="Arial" w:hAnsi="Arial" w:cs="Arial"/>
          <w:bCs/>
          <w:sz w:val="18"/>
          <w:szCs w:val="18"/>
          <w:lang w:val="en-US"/>
        </w:rPr>
        <w:t xml:space="preserve">– </w:t>
      </w:r>
      <w:r w:rsidRPr="00F47C52">
        <w:rPr>
          <w:rFonts w:ascii="Arial" w:hAnsi="Arial" w:cs="Arial"/>
          <w:bCs/>
          <w:sz w:val="18"/>
          <w:szCs w:val="18"/>
          <w:lang w:val="en-US"/>
        </w:rPr>
        <w:t xml:space="preserve">and once again recorded increased sales figures. </w:t>
      </w:r>
      <w:r w:rsidR="00140A55">
        <w:rPr>
          <w:rFonts w:ascii="Arial" w:hAnsi="Arial" w:cs="Arial"/>
          <w:sz w:val="18"/>
          <w:szCs w:val="18"/>
          <w:lang w:val="en-US"/>
        </w:rPr>
        <w:t>“</w:t>
      </w:r>
      <w:r w:rsidRPr="00F47C52">
        <w:rPr>
          <w:rFonts w:ascii="Arial" w:hAnsi="Arial" w:cs="Arial"/>
          <w:bCs/>
          <w:sz w:val="18"/>
          <w:szCs w:val="18"/>
          <w:lang w:val="en-US"/>
        </w:rPr>
        <w:t>We are very pleased to have achieved another record result after 2021</w:t>
      </w:r>
      <w:r w:rsidR="008015EE">
        <w:rPr>
          <w:rFonts w:ascii="Arial" w:hAnsi="Arial" w:cs="Arial"/>
          <w:bCs/>
          <w:sz w:val="18"/>
          <w:szCs w:val="18"/>
          <w:lang w:val="en-US"/>
        </w:rPr>
        <w:t>,</w:t>
      </w:r>
      <w:r w:rsidRPr="00F47C52">
        <w:rPr>
          <w:rFonts w:ascii="Arial" w:hAnsi="Arial" w:cs="Arial"/>
          <w:bCs/>
          <w:sz w:val="18"/>
          <w:szCs w:val="18"/>
          <w:lang w:val="en-US"/>
        </w:rPr>
        <w:t xml:space="preserve"> despite </w:t>
      </w:r>
      <w:r w:rsidR="008015EE">
        <w:rPr>
          <w:rFonts w:ascii="Arial" w:hAnsi="Arial" w:cs="Arial"/>
          <w:bCs/>
          <w:sz w:val="18"/>
          <w:szCs w:val="18"/>
          <w:lang w:val="en-US"/>
        </w:rPr>
        <w:t>some</w:t>
      </w:r>
      <w:r w:rsidRPr="00F47C52">
        <w:rPr>
          <w:rFonts w:ascii="Arial" w:hAnsi="Arial" w:cs="Arial"/>
          <w:bCs/>
          <w:sz w:val="18"/>
          <w:szCs w:val="18"/>
          <w:lang w:val="en-US"/>
        </w:rPr>
        <w:t xml:space="preserve"> challenge</w:t>
      </w:r>
      <w:r w:rsidR="008015EE">
        <w:rPr>
          <w:rFonts w:ascii="Arial" w:hAnsi="Arial" w:cs="Arial"/>
          <w:bCs/>
          <w:sz w:val="18"/>
          <w:szCs w:val="18"/>
          <w:lang w:val="en-US"/>
        </w:rPr>
        <w:t>s</w:t>
      </w:r>
      <w:r w:rsidRPr="00F47C52">
        <w:rPr>
          <w:rFonts w:ascii="Arial" w:hAnsi="Arial" w:cs="Arial"/>
          <w:bCs/>
          <w:sz w:val="18"/>
          <w:szCs w:val="18"/>
          <w:lang w:val="en-US"/>
        </w:rPr>
        <w:t>,</w:t>
      </w:r>
      <w:r w:rsidR="00C17D86">
        <w:rPr>
          <w:rFonts w:ascii="Arial" w:hAnsi="Arial" w:cs="Arial"/>
          <w:bCs/>
          <w:sz w:val="18"/>
          <w:szCs w:val="18"/>
          <w:lang w:val="en-US"/>
        </w:rPr>
        <w:t>”</w:t>
      </w:r>
      <w:r w:rsidRPr="00F47C52">
        <w:rPr>
          <w:rFonts w:ascii="Arial" w:hAnsi="Arial" w:cs="Arial"/>
          <w:bCs/>
          <w:sz w:val="18"/>
          <w:szCs w:val="18"/>
          <w:lang w:val="en-US"/>
        </w:rPr>
        <w:t xml:space="preserve"> says </w:t>
      </w:r>
      <w:r w:rsidRPr="00F47C52">
        <w:rPr>
          <w:rFonts w:ascii="Arial" w:hAnsi="Arial" w:cs="Arial"/>
          <w:sz w:val="18"/>
          <w:szCs w:val="18"/>
          <w:lang w:val="en-US"/>
        </w:rPr>
        <w:t xml:space="preserve">Managing Director Katrin Stegmaier-Hermle. </w:t>
      </w:r>
      <w:r w:rsidR="00140A55">
        <w:rPr>
          <w:rFonts w:ascii="Arial" w:hAnsi="Arial" w:cs="Arial"/>
          <w:sz w:val="18"/>
          <w:szCs w:val="18"/>
          <w:lang w:val="en-US"/>
        </w:rPr>
        <w:t>“</w:t>
      </w:r>
      <w:r w:rsidRPr="00F47C52">
        <w:rPr>
          <w:rFonts w:ascii="Arial" w:hAnsi="Arial" w:cs="Arial"/>
          <w:sz w:val="18"/>
          <w:szCs w:val="18"/>
          <w:lang w:val="en-US"/>
        </w:rPr>
        <w:t>We are proud of this milestone in our company history and thank all our employees for their high level of commitment.</w:t>
      </w:r>
      <w:r w:rsidR="0067654E">
        <w:rPr>
          <w:rFonts w:ascii="Arial" w:hAnsi="Arial" w:cs="Arial"/>
          <w:bCs/>
          <w:sz w:val="18"/>
          <w:szCs w:val="18"/>
          <w:lang w:val="en-US"/>
        </w:rPr>
        <w:t>”</w:t>
      </w:r>
      <w:r w:rsidRPr="00F47C52">
        <w:rPr>
          <w:rFonts w:ascii="Arial" w:hAnsi="Arial" w:cs="Arial"/>
          <w:sz w:val="18"/>
          <w:szCs w:val="18"/>
          <w:lang w:val="en-US"/>
        </w:rPr>
        <w:t xml:space="preserve"> Across all three regions </w:t>
      </w:r>
      <w:r w:rsidR="008015EE" w:rsidRPr="008015EE">
        <w:rPr>
          <w:rFonts w:ascii="Arial" w:hAnsi="Arial" w:cs="Arial"/>
          <w:bCs/>
          <w:sz w:val="18"/>
          <w:szCs w:val="18"/>
          <w:lang w:val="en-US"/>
        </w:rPr>
        <w:t xml:space="preserve">– </w:t>
      </w:r>
      <w:r w:rsidRPr="00F47C52">
        <w:rPr>
          <w:rFonts w:ascii="Arial" w:hAnsi="Arial" w:cs="Arial"/>
          <w:sz w:val="18"/>
          <w:szCs w:val="18"/>
          <w:lang w:val="en-US"/>
        </w:rPr>
        <w:t xml:space="preserve">Americas, EMEA and Asia Pacific </w:t>
      </w:r>
      <w:r w:rsidR="008015EE" w:rsidRPr="008015EE">
        <w:rPr>
          <w:rFonts w:ascii="Arial" w:hAnsi="Arial" w:cs="Arial"/>
          <w:bCs/>
          <w:sz w:val="18"/>
          <w:szCs w:val="18"/>
          <w:lang w:val="en-US"/>
        </w:rPr>
        <w:t xml:space="preserve">– </w:t>
      </w:r>
      <w:r w:rsidRPr="00F47C52">
        <w:rPr>
          <w:rFonts w:ascii="Arial" w:hAnsi="Arial" w:cs="Arial"/>
          <w:sz w:val="18"/>
          <w:szCs w:val="18"/>
          <w:lang w:val="en-US"/>
        </w:rPr>
        <w:t>sales increased 13 percent to €567 million from €504 million in the previous year. As of Dec. 31, 2022, Balluff employed 3703 people at 38 locations worldwide, four percent more than in 2021.</w:t>
      </w:r>
    </w:p>
    <w:p w14:paraId="2482BBB9" w14:textId="77777777" w:rsidR="00F47C52" w:rsidRPr="00F47C52" w:rsidRDefault="00F47C52" w:rsidP="00F47C52">
      <w:pPr>
        <w:spacing w:line="260" w:lineRule="atLeast"/>
        <w:rPr>
          <w:rFonts w:ascii="Arial" w:hAnsi="Arial" w:cs="Arial"/>
          <w:bCs/>
          <w:sz w:val="18"/>
          <w:szCs w:val="18"/>
          <w:lang w:val="en-US"/>
        </w:rPr>
      </w:pPr>
    </w:p>
    <w:p w14:paraId="466876F5" w14:textId="77777777" w:rsidR="00F47C52" w:rsidRPr="00F47C52" w:rsidRDefault="00F47C52" w:rsidP="00F47C52">
      <w:pPr>
        <w:spacing w:line="260" w:lineRule="atLeast"/>
        <w:rPr>
          <w:rFonts w:ascii="Arial" w:hAnsi="Arial" w:cs="Arial"/>
          <w:b/>
          <w:bCs/>
          <w:sz w:val="18"/>
          <w:szCs w:val="18"/>
          <w:lang w:val="en-US"/>
        </w:rPr>
      </w:pPr>
      <w:r w:rsidRPr="00F47C52">
        <w:rPr>
          <w:rFonts w:ascii="Arial" w:hAnsi="Arial" w:cs="Arial"/>
          <w:b/>
          <w:bCs/>
          <w:sz w:val="18"/>
          <w:szCs w:val="18"/>
          <w:lang w:val="en-US"/>
        </w:rPr>
        <w:t>Strengthening the global network</w:t>
      </w:r>
    </w:p>
    <w:p w14:paraId="03CC1DA3" w14:textId="54001FDC" w:rsidR="00282A19" w:rsidRDefault="00CC7D69" w:rsidP="00F47C52">
      <w:pPr>
        <w:spacing w:line="260" w:lineRule="atLeast"/>
        <w:rPr>
          <w:rFonts w:ascii="Arial" w:hAnsi="Arial" w:cs="Arial"/>
          <w:bCs/>
          <w:sz w:val="18"/>
          <w:szCs w:val="18"/>
          <w:lang w:val="en-US"/>
        </w:rPr>
      </w:pPr>
      <w:r>
        <w:rPr>
          <w:rFonts w:ascii="Arial" w:hAnsi="Arial" w:cs="Arial"/>
          <w:sz w:val="18"/>
          <w:szCs w:val="18"/>
          <w:lang w:val="en-US"/>
        </w:rPr>
        <w:t>“</w:t>
      </w:r>
      <w:r w:rsidR="00F47C52" w:rsidRPr="00F47C52">
        <w:rPr>
          <w:rFonts w:ascii="Arial" w:hAnsi="Arial" w:cs="Arial"/>
          <w:sz w:val="18"/>
          <w:szCs w:val="18"/>
          <w:lang w:val="en-US"/>
        </w:rPr>
        <w:t>Balluff continues to be consistently on course for growth. By expanding our production capacities in our three regions, we are creating the necessary conditions for this,</w:t>
      </w:r>
      <w:r w:rsidR="0067654E">
        <w:rPr>
          <w:rFonts w:ascii="Arial" w:hAnsi="Arial" w:cs="Arial"/>
          <w:bCs/>
          <w:sz w:val="18"/>
          <w:szCs w:val="18"/>
          <w:lang w:val="en-US"/>
        </w:rPr>
        <w:t>”</w:t>
      </w:r>
      <w:r w:rsidR="00F47C52" w:rsidRPr="00F47C52">
        <w:rPr>
          <w:rFonts w:ascii="Arial" w:hAnsi="Arial" w:cs="Arial"/>
          <w:sz w:val="18"/>
          <w:szCs w:val="18"/>
          <w:lang w:val="en-US"/>
        </w:rPr>
        <w:t xml:space="preserve"> says Managing Director Frank Nonnenmann. </w:t>
      </w:r>
      <w:r w:rsidR="00382E4B">
        <w:rPr>
          <w:rFonts w:ascii="Arial" w:hAnsi="Arial" w:cs="Arial"/>
          <w:sz w:val="18"/>
          <w:szCs w:val="18"/>
          <w:lang w:val="en-US"/>
        </w:rPr>
        <w:t>“</w:t>
      </w:r>
      <w:r w:rsidR="00F47C52" w:rsidRPr="00F47C52">
        <w:rPr>
          <w:rFonts w:ascii="Arial" w:hAnsi="Arial" w:cs="Arial"/>
          <w:sz w:val="18"/>
          <w:szCs w:val="18"/>
          <w:lang w:val="en-US"/>
        </w:rPr>
        <w:t xml:space="preserve">We are strengthening our global network of </w:t>
      </w:r>
      <w:r w:rsidR="00F47C52" w:rsidRPr="00F47C52">
        <w:rPr>
          <w:rFonts w:ascii="Arial" w:hAnsi="Arial" w:cs="Arial"/>
          <w:bCs/>
          <w:sz w:val="18"/>
          <w:szCs w:val="18"/>
          <w:lang w:val="en-US"/>
        </w:rPr>
        <w:t>production and development sites and logistics</w:t>
      </w:r>
      <w:r w:rsidR="00A1466F">
        <w:rPr>
          <w:rFonts w:ascii="Arial" w:hAnsi="Arial" w:cs="Arial"/>
          <w:bCs/>
          <w:sz w:val="18"/>
          <w:szCs w:val="18"/>
          <w:lang w:val="en-US"/>
        </w:rPr>
        <w:t>.</w:t>
      </w:r>
      <w:r w:rsidR="00B26C42">
        <w:rPr>
          <w:rFonts w:ascii="Arial" w:hAnsi="Arial" w:cs="Arial"/>
          <w:bCs/>
          <w:sz w:val="18"/>
          <w:szCs w:val="18"/>
          <w:lang w:val="en-US"/>
        </w:rPr>
        <w:t>”</w:t>
      </w:r>
      <w:r w:rsidR="00A1466F">
        <w:rPr>
          <w:rFonts w:ascii="Arial" w:hAnsi="Arial" w:cs="Arial"/>
          <w:bCs/>
          <w:sz w:val="18"/>
          <w:szCs w:val="18"/>
          <w:lang w:val="en-US"/>
        </w:rPr>
        <w:t xml:space="preserve"> For example</w:t>
      </w:r>
      <w:r w:rsidR="00F47C52" w:rsidRPr="00F47C52">
        <w:rPr>
          <w:rFonts w:ascii="Arial" w:hAnsi="Arial" w:cs="Arial"/>
          <w:bCs/>
          <w:sz w:val="18"/>
          <w:szCs w:val="18"/>
          <w:lang w:val="en-US"/>
        </w:rPr>
        <w:t xml:space="preserve">: </w:t>
      </w:r>
    </w:p>
    <w:p w14:paraId="0B3C73B0" w14:textId="77777777" w:rsidR="00282A19" w:rsidRDefault="00282A19" w:rsidP="00F47C52">
      <w:pPr>
        <w:spacing w:line="260" w:lineRule="atLeast"/>
        <w:rPr>
          <w:rFonts w:ascii="Arial" w:hAnsi="Arial" w:cs="Arial"/>
          <w:bCs/>
          <w:sz w:val="18"/>
          <w:szCs w:val="18"/>
          <w:lang w:val="en-US"/>
        </w:rPr>
      </w:pPr>
    </w:p>
    <w:p w14:paraId="5B49685D" w14:textId="23D32D0A" w:rsidR="00BC6734" w:rsidRPr="00D2667D" w:rsidRDefault="00F47C52" w:rsidP="00D2667D">
      <w:pPr>
        <w:pStyle w:val="Listenabsatz"/>
        <w:numPr>
          <w:ilvl w:val="0"/>
          <w:numId w:val="17"/>
        </w:numPr>
        <w:spacing w:line="260" w:lineRule="atLeast"/>
        <w:rPr>
          <w:rFonts w:ascii="Arial" w:hAnsi="Arial" w:cs="Arial"/>
          <w:sz w:val="18"/>
          <w:szCs w:val="18"/>
          <w:lang w:val="en-US"/>
        </w:rPr>
      </w:pPr>
      <w:r w:rsidRPr="00D2667D">
        <w:rPr>
          <w:rFonts w:ascii="Arial" w:hAnsi="Arial" w:cs="Arial"/>
          <w:sz w:val="18"/>
          <w:szCs w:val="18"/>
          <w:lang w:val="en-US"/>
        </w:rPr>
        <w:t xml:space="preserve">Balluff is investing around 50 million euros in the construction of a new production facility in Aguascalientes, Mexico. The smart factory is scheduled to </w:t>
      </w:r>
      <w:r w:rsidR="0055186F">
        <w:rPr>
          <w:rFonts w:ascii="Arial" w:hAnsi="Arial" w:cs="Arial"/>
          <w:sz w:val="18"/>
          <w:szCs w:val="18"/>
          <w:lang w:val="en-US"/>
        </w:rPr>
        <w:t>be in</w:t>
      </w:r>
      <w:r w:rsidRPr="00D2667D">
        <w:rPr>
          <w:rFonts w:ascii="Arial" w:hAnsi="Arial" w:cs="Arial"/>
          <w:sz w:val="18"/>
          <w:szCs w:val="18"/>
          <w:lang w:val="en-US"/>
        </w:rPr>
        <w:t xml:space="preserve"> operation starting this fall. </w:t>
      </w:r>
    </w:p>
    <w:p w14:paraId="58EB51C4" w14:textId="77777777" w:rsidR="00BC6734" w:rsidRPr="00D2667D" w:rsidRDefault="00F47C52" w:rsidP="00D2667D">
      <w:pPr>
        <w:pStyle w:val="Listenabsatz"/>
        <w:numPr>
          <w:ilvl w:val="0"/>
          <w:numId w:val="17"/>
        </w:numPr>
        <w:spacing w:line="260" w:lineRule="atLeast"/>
        <w:rPr>
          <w:rFonts w:ascii="Arial" w:hAnsi="Arial" w:cs="Arial"/>
          <w:sz w:val="18"/>
          <w:szCs w:val="18"/>
          <w:lang w:val="en-US"/>
        </w:rPr>
      </w:pPr>
      <w:r w:rsidRPr="00D2667D">
        <w:rPr>
          <w:rFonts w:ascii="Arial" w:hAnsi="Arial" w:cs="Arial"/>
          <w:sz w:val="18"/>
          <w:szCs w:val="18"/>
          <w:lang w:val="en-US"/>
        </w:rPr>
        <w:t xml:space="preserve">Balluff is also expanding its site in </w:t>
      </w:r>
      <w:proofErr w:type="spellStart"/>
      <w:r w:rsidRPr="00D2667D">
        <w:rPr>
          <w:rFonts w:ascii="Arial" w:hAnsi="Arial" w:cs="Arial"/>
          <w:sz w:val="18"/>
          <w:szCs w:val="18"/>
          <w:lang w:val="en-US"/>
        </w:rPr>
        <w:t>Veszprém</w:t>
      </w:r>
      <w:proofErr w:type="spellEnd"/>
      <w:r w:rsidRPr="00D2667D">
        <w:rPr>
          <w:rFonts w:ascii="Arial" w:hAnsi="Arial" w:cs="Arial"/>
          <w:sz w:val="18"/>
          <w:szCs w:val="18"/>
          <w:lang w:val="en-US"/>
        </w:rPr>
        <w:t xml:space="preserve">, Hungary, adding more production space and a new, modern logistics center. </w:t>
      </w:r>
    </w:p>
    <w:p w14:paraId="5BA246EA" w14:textId="72762A52" w:rsidR="00D807CF" w:rsidRDefault="00F47C52" w:rsidP="00BC6734">
      <w:pPr>
        <w:pStyle w:val="Listenabsatz"/>
        <w:numPr>
          <w:ilvl w:val="0"/>
          <w:numId w:val="17"/>
        </w:numPr>
        <w:spacing w:line="260" w:lineRule="atLeast"/>
        <w:rPr>
          <w:rFonts w:ascii="Arial" w:hAnsi="Arial" w:cs="Arial"/>
          <w:sz w:val="18"/>
          <w:szCs w:val="18"/>
          <w:lang w:val="en-US"/>
        </w:rPr>
      </w:pPr>
      <w:r w:rsidRPr="00D2667D">
        <w:rPr>
          <w:rFonts w:ascii="Arial" w:hAnsi="Arial" w:cs="Arial"/>
          <w:sz w:val="18"/>
          <w:szCs w:val="18"/>
          <w:lang w:val="en-US"/>
        </w:rPr>
        <w:t>The high-volume plant in Chengdu, China, is also being expanded</w:t>
      </w:r>
      <w:r w:rsidR="00A01E20">
        <w:rPr>
          <w:rFonts w:ascii="Arial" w:hAnsi="Arial" w:cs="Arial"/>
          <w:sz w:val="18"/>
          <w:szCs w:val="18"/>
          <w:lang w:val="en-US"/>
        </w:rPr>
        <w:t xml:space="preserve">. </w:t>
      </w:r>
      <w:r w:rsidR="00A01E20">
        <w:rPr>
          <w:rFonts w:ascii="Arial" w:hAnsi="Arial" w:cs="Arial"/>
          <w:bCs/>
          <w:sz w:val="18"/>
          <w:szCs w:val="18"/>
          <w:lang w:val="en-US"/>
        </w:rPr>
        <w:t>P</w:t>
      </w:r>
      <w:r w:rsidRPr="00D2667D">
        <w:rPr>
          <w:rFonts w:ascii="Arial" w:hAnsi="Arial" w:cs="Arial"/>
          <w:sz w:val="18"/>
          <w:szCs w:val="18"/>
          <w:lang w:val="en-US"/>
        </w:rPr>
        <w:t>roduction levels are rising.</w:t>
      </w:r>
    </w:p>
    <w:p w14:paraId="281540C9" w14:textId="77777777" w:rsidR="00FC1D36" w:rsidRDefault="00FC1D36" w:rsidP="00FC1D36">
      <w:pPr>
        <w:spacing w:line="260" w:lineRule="atLeast"/>
        <w:rPr>
          <w:rFonts w:ascii="Arial" w:hAnsi="Arial" w:cs="Arial"/>
          <w:sz w:val="18"/>
          <w:szCs w:val="18"/>
          <w:lang w:val="en-US"/>
        </w:rPr>
      </w:pPr>
    </w:p>
    <w:p w14:paraId="30A86B2C" w14:textId="1261121A" w:rsidR="00F47C52" w:rsidRPr="00D2667D" w:rsidRDefault="00DC3087" w:rsidP="00FC1D36">
      <w:pPr>
        <w:spacing w:line="260" w:lineRule="atLeast"/>
        <w:rPr>
          <w:rFonts w:ascii="Arial" w:hAnsi="Arial" w:cs="Arial"/>
          <w:sz w:val="18"/>
          <w:szCs w:val="18"/>
          <w:lang w:val="en-US"/>
        </w:rPr>
      </w:pPr>
      <w:r>
        <w:rPr>
          <w:rFonts w:ascii="Arial" w:hAnsi="Arial" w:cs="Arial"/>
          <w:sz w:val="18"/>
          <w:szCs w:val="18"/>
          <w:lang w:val="en-US"/>
        </w:rPr>
        <w:t>“</w:t>
      </w:r>
      <w:r w:rsidR="00F47C52" w:rsidRPr="00D2667D">
        <w:rPr>
          <w:rFonts w:ascii="Arial" w:hAnsi="Arial" w:cs="Arial"/>
          <w:sz w:val="18"/>
          <w:szCs w:val="18"/>
          <w:lang w:val="en-US"/>
        </w:rPr>
        <w:t>The regionalization of our supply chains to three major world regions is in full swing,</w:t>
      </w:r>
      <w:r w:rsidR="00B26C42">
        <w:rPr>
          <w:rFonts w:ascii="Arial" w:hAnsi="Arial" w:cs="Arial"/>
          <w:sz w:val="18"/>
          <w:szCs w:val="18"/>
          <w:lang w:val="en-US"/>
        </w:rPr>
        <w:t>”</w:t>
      </w:r>
      <w:r w:rsidR="00F47C52" w:rsidRPr="00D2667D">
        <w:rPr>
          <w:rFonts w:ascii="Arial" w:hAnsi="Arial" w:cs="Arial"/>
          <w:sz w:val="18"/>
          <w:szCs w:val="18"/>
          <w:lang w:val="en-US"/>
        </w:rPr>
        <w:t xml:space="preserve"> </w:t>
      </w:r>
      <w:r w:rsidR="00114964">
        <w:rPr>
          <w:rFonts w:ascii="Arial" w:hAnsi="Arial" w:cs="Arial"/>
          <w:sz w:val="18"/>
          <w:szCs w:val="18"/>
          <w:lang w:val="en-US"/>
        </w:rPr>
        <w:t>adds</w:t>
      </w:r>
      <w:r w:rsidR="00114964" w:rsidRPr="00D2667D">
        <w:rPr>
          <w:rFonts w:ascii="Arial" w:hAnsi="Arial" w:cs="Arial"/>
          <w:sz w:val="18"/>
          <w:szCs w:val="18"/>
          <w:lang w:val="en-US"/>
        </w:rPr>
        <w:t xml:space="preserve"> </w:t>
      </w:r>
      <w:r w:rsidR="00F47C52" w:rsidRPr="00D2667D">
        <w:rPr>
          <w:rFonts w:ascii="Arial" w:hAnsi="Arial" w:cs="Arial"/>
          <w:sz w:val="18"/>
          <w:szCs w:val="18"/>
          <w:lang w:val="en-US"/>
        </w:rPr>
        <w:t xml:space="preserve">Nonnenmann. </w:t>
      </w:r>
      <w:r>
        <w:rPr>
          <w:rFonts w:ascii="Arial" w:hAnsi="Arial" w:cs="Arial"/>
          <w:sz w:val="18"/>
          <w:szCs w:val="18"/>
          <w:lang w:val="en-US"/>
        </w:rPr>
        <w:t>“</w:t>
      </w:r>
      <w:r w:rsidR="009C0755">
        <w:rPr>
          <w:rFonts w:ascii="Arial" w:hAnsi="Arial" w:cs="Arial"/>
          <w:sz w:val="18"/>
          <w:szCs w:val="18"/>
          <w:lang w:val="en-US"/>
        </w:rPr>
        <w:t>By doing so</w:t>
      </w:r>
      <w:r w:rsidR="00F47C52" w:rsidRPr="00D2667D">
        <w:rPr>
          <w:rFonts w:ascii="Arial" w:hAnsi="Arial" w:cs="Arial"/>
          <w:sz w:val="18"/>
          <w:szCs w:val="18"/>
          <w:lang w:val="en-US"/>
        </w:rPr>
        <w:t>, we are enabling stable global supply chains and shortened delivery times, thus also driving the issue of sustainability further forward.</w:t>
      </w:r>
      <w:r w:rsidR="00B26C42">
        <w:rPr>
          <w:rFonts w:ascii="Arial" w:hAnsi="Arial" w:cs="Arial"/>
          <w:sz w:val="18"/>
          <w:szCs w:val="18"/>
          <w:lang w:val="en-US"/>
        </w:rPr>
        <w:t>”</w:t>
      </w:r>
      <w:r w:rsidR="00F47C52" w:rsidRPr="00D2667D">
        <w:rPr>
          <w:rFonts w:ascii="Arial" w:hAnsi="Arial" w:cs="Arial"/>
          <w:sz w:val="18"/>
          <w:szCs w:val="18"/>
          <w:lang w:val="en-US"/>
        </w:rPr>
        <w:t xml:space="preserve"> </w:t>
      </w:r>
    </w:p>
    <w:p w14:paraId="48244C7A" w14:textId="77777777" w:rsidR="00F47C52" w:rsidRPr="00F47C52" w:rsidRDefault="00F47C52" w:rsidP="00F47C52">
      <w:pPr>
        <w:spacing w:line="260" w:lineRule="atLeast"/>
        <w:rPr>
          <w:rFonts w:ascii="Arial" w:hAnsi="Arial" w:cs="Arial"/>
          <w:sz w:val="18"/>
          <w:szCs w:val="18"/>
          <w:lang w:val="en-US"/>
        </w:rPr>
      </w:pPr>
    </w:p>
    <w:p w14:paraId="3396C7D3" w14:textId="77777777" w:rsidR="00F47C52" w:rsidRPr="00F47C52" w:rsidRDefault="00F47C52" w:rsidP="00F47C52">
      <w:pPr>
        <w:spacing w:line="260" w:lineRule="atLeast"/>
        <w:rPr>
          <w:rFonts w:ascii="Arial" w:hAnsi="Arial" w:cs="Arial"/>
          <w:b/>
          <w:bCs/>
          <w:sz w:val="18"/>
          <w:szCs w:val="18"/>
          <w:lang w:val="en-US"/>
        </w:rPr>
      </w:pPr>
      <w:r w:rsidRPr="00F47C52">
        <w:rPr>
          <w:rFonts w:ascii="Arial" w:hAnsi="Arial" w:cs="Arial"/>
          <w:b/>
          <w:bCs/>
          <w:sz w:val="18"/>
          <w:szCs w:val="18"/>
          <w:lang w:val="en-US"/>
        </w:rPr>
        <w:t>Innovation and competence center in Neuhausen</w:t>
      </w:r>
    </w:p>
    <w:p w14:paraId="3092B0DF" w14:textId="00251DB3" w:rsidR="00424648" w:rsidRDefault="00F47C52" w:rsidP="00F47C52">
      <w:pPr>
        <w:spacing w:line="260" w:lineRule="atLeast"/>
        <w:rPr>
          <w:rFonts w:ascii="Arial" w:hAnsi="Arial" w:cs="Arial"/>
          <w:sz w:val="18"/>
          <w:szCs w:val="18"/>
          <w:lang w:val="en-US"/>
        </w:rPr>
      </w:pPr>
      <w:r w:rsidRPr="00F47C52">
        <w:rPr>
          <w:rFonts w:ascii="Arial" w:hAnsi="Arial" w:cs="Arial"/>
          <w:sz w:val="18"/>
          <w:szCs w:val="18"/>
          <w:lang w:val="en-US"/>
        </w:rPr>
        <w:t xml:space="preserve">Balluff continues to systematically expand its headquarters in Neuhausen into an innovation and competence center. </w:t>
      </w:r>
      <w:r w:rsidR="00EA0ABB">
        <w:rPr>
          <w:rFonts w:ascii="Arial" w:hAnsi="Arial" w:cs="Arial"/>
          <w:sz w:val="18"/>
          <w:szCs w:val="18"/>
          <w:lang w:val="en-US"/>
        </w:rPr>
        <w:t xml:space="preserve">In addition to the </w:t>
      </w:r>
      <w:r w:rsidR="00BD5F9F">
        <w:rPr>
          <w:rFonts w:ascii="Arial" w:hAnsi="Arial" w:cs="Arial"/>
          <w:sz w:val="18"/>
          <w:szCs w:val="18"/>
          <w:lang w:val="en-US"/>
        </w:rPr>
        <w:t>renovation of the existing building, t</w:t>
      </w:r>
      <w:r w:rsidR="00BD5F9F" w:rsidRPr="00F47C52">
        <w:rPr>
          <w:rFonts w:ascii="Arial" w:hAnsi="Arial" w:cs="Arial"/>
          <w:sz w:val="18"/>
          <w:szCs w:val="18"/>
          <w:lang w:val="en-US"/>
        </w:rPr>
        <w:t xml:space="preserve">he </w:t>
      </w:r>
      <w:r w:rsidRPr="00F47C52">
        <w:rPr>
          <w:rFonts w:ascii="Arial" w:hAnsi="Arial" w:cs="Arial"/>
          <w:sz w:val="18"/>
          <w:szCs w:val="18"/>
          <w:lang w:val="en-US"/>
        </w:rPr>
        <w:t>new administration and development building</w:t>
      </w:r>
      <w:r w:rsidR="00394ACD">
        <w:rPr>
          <w:rFonts w:ascii="Arial" w:hAnsi="Arial" w:cs="Arial"/>
          <w:sz w:val="18"/>
          <w:szCs w:val="18"/>
          <w:lang w:val="en-US"/>
        </w:rPr>
        <w:t>,</w:t>
      </w:r>
      <w:r w:rsidRPr="00F47C52">
        <w:rPr>
          <w:rFonts w:ascii="Arial" w:hAnsi="Arial" w:cs="Arial"/>
          <w:sz w:val="18"/>
          <w:szCs w:val="18"/>
          <w:lang w:val="en-US"/>
        </w:rPr>
        <w:t xml:space="preserve"> with around 500 modern workstations</w:t>
      </w:r>
      <w:r w:rsidR="00AA77AA">
        <w:rPr>
          <w:rFonts w:ascii="Arial" w:hAnsi="Arial" w:cs="Arial"/>
          <w:sz w:val="18"/>
          <w:szCs w:val="18"/>
          <w:lang w:val="en-US"/>
        </w:rPr>
        <w:t>,</w:t>
      </w:r>
      <w:r w:rsidRPr="00F47C52">
        <w:rPr>
          <w:rFonts w:ascii="Arial" w:hAnsi="Arial" w:cs="Arial"/>
          <w:sz w:val="18"/>
          <w:szCs w:val="18"/>
          <w:lang w:val="en-US"/>
        </w:rPr>
        <w:t xml:space="preserve"> is</w:t>
      </w:r>
      <w:r w:rsidR="00637BC8">
        <w:rPr>
          <w:rFonts w:ascii="Arial" w:hAnsi="Arial" w:cs="Arial"/>
          <w:sz w:val="18"/>
          <w:szCs w:val="18"/>
          <w:lang w:val="en-US"/>
        </w:rPr>
        <w:t xml:space="preserve"> on</w:t>
      </w:r>
      <w:r w:rsidRPr="00F47C52">
        <w:rPr>
          <w:rFonts w:ascii="Arial" w:hAnsi="Arial" w:cs="Arial"/>
          <w:sz w:val="18"/>
          <w:szCs w:val="18"/>
          <w:lang w:val="en-US"/>
        </w:rPr>
        <w:t xml:space="preserve"> schedule to </w:t>
      </w:r>
      <w:r w:rsidR="00A70737">
        <w:rPr>
          <w:rFonts w:ascii="Arial" w:hAnsi="Arial" w:cs="Arial"/>
          <w:sz w:val="18"/>
          <w:szCs w:val="18"/>
          <w:lang w:val="en-US"/>
        </w:rPr>
        <w:t>open</w:t>
      </w:r>
      <w:r w:rsidRPr="00F47C52">
        <w:rPr>
          <w:rFonts w:ascii="Arial" w:hAnsi="Arial" w:cs="Arial"/>
          <w:sz w:val="18"/>
          <w:szCs w:val="18"/>
          <w:lang w:val="en-US"/>
        </w:rPr>
        <w:t xml:space="preserve"> in 2024. A new logistics center for the EMEA region is </w:t>
      </w:r>
      <w:r w:rsidR="008E19CA">
        <w:rPr>
          <w:rFonts w:ascii="Arial" w:hAnsi="Arial" w:cs="Arial"/>
          <w:sz w:val="18"/>
          <w:szCs w:val="18"/>
          <w:lang w:val="en-US"/>
        </w:rPr>
        <w:t xml:space="preserve">also </w:t>
      </w:r>
      <w:r w:rsidRPr="00F47C52">
        <w:rPr>
          <w:rFonts w:ascii="Arial" w:hAnsi="Arial" w:cs="Arial"/>
          <w:sz w:val="18"/>
          <w:szCs w:val="18"/>
          <w:lang w:val="en-US"/>
        </w:rPr>
        <w:t xml:space="preserve">planned for 2026. </w:t>
      </w:r>
    </w:p>
    <w:p w14:paraId="735F2F02" w14:textId="77777777" w:rsidR="00424648" w:rsidRDefault="00424648" w:rsidP="00F47C52">
      <w:pPr>
        <w:spacing w:line="260" w:lineRule="atLeast"/>
        <w:rPr>
          <w:rFonts w:ascii="Arial" w:hAnsi="Arial" w:cs="Arial"/>
          <w:sz w:val="18"/>
          <w:szCs w:val="18"/>
          <w:lang w:val="en-US"/>
        </w:rPr>
      </w:pPr>
    </w:p>
    <w:p w14:paraId="3A7CCBE2" w14:textId="44565EA5" w:rsidR="00F47C52" w:rsidRPr="00F47C52" w:rsidRDefault="00DC3087" w:rsidP="00F47C52">
      <w:pPr>
        <w:spacing w:line="260" w:lineRule="atLeast"/>
        <w:rPr>
          <w:rFonts w:ascii="Arial" w:hAnsi="Arial" w:cs="Arial"/>
          <w:sz w:val="18"/>
          <w:szCs w:val="18"/>
          <w:lang w:val="en-US"/>
        </w:rPr>
      </w:pPr>
      <w:r>
        <w:rPr>
          <w:rFonts w:ascii="Arial" w:hAnsi="Arial" w:cs="Arial"/>
          <w:sz w:val="18"/>
          <w:szCs w:val="18"/>
          <w:lang w:val="en-US"/>
        </w:rPr>
        <w:t>“</w:t>
      </w:r>
      <w:r w:rsidR="00F47C52" w:rsidRPr="00F47C52">
        <w:rPr>
          <w:rFonts w:ascii="Arial" w:hAnsi="Arial" w:cs="Arial"/>
          <w:sz w:val="18"/>
          <w:szCs w:val="18"/>
          <w:lang w:val="en-US"/>
        </w:rPr>
        <w:t xml:space="preserve">We are very pleased that the </w:t>
      </w:r>
      <w:r w:rsidR="008015EE" w:rsidRPr="008015EE">
        <w:rPr>
          <w:rFonts w:ascii="Arial" w:hAnsi="Arial" w:cs="Arial"/>
          <w:sz w:val="18"/>
          <w:szCs w:val="18"/>
          <w:lang w:val="en-US"/>
        </w:rPr>
        <w:t>municipality</w:t>
      </w:r>
      <w:r w:rsidR="008015EE">
        <w:rPr>
          <w:rFonts w:ascii="Arial" w:hAnsi="Arial" w:cs="Arial"/>
          <w:sz w:val="18"/>
          <w:szCs w:val="18"/>
          <w:lang w:val="en-US"/>
        </w:rPr>
        <w:t xml:space="preserve"> of </w:t>
      </w:r>
      <w:r w:rsidR="00F47C52" w:rsidRPr="00F47C52">
        <w:rPr>
          <w:rFonts w:ascii="Arial" w:hAnsi="Arial" w:cs="Arial"/>
          <w:sz w:val="18"/>
          <w:szCs w:val="18"/>
          <w:lang w:val="en-US"/>
        </w:rPr>
        <w:t>Neuhausen is open to our construction project and that we can continue the planning phase,</w:t>
      </w:r>
      <w:r w:rsidR="00D83B84">
        <w:rPr>
          <w:rFonts w:ascii="Arial" w:hAnsi="Arial" w:cs="Arial"/>
          <w:sz w:val="18"/>
          <w:szCs w:val="18"/>
          <w:lang w:val="en-US"/>
        </w:rPr>
        <w:t>”</w:t>
      </w:r>
      <w:r w:rsidR="00F47C52" w:rsidRPr="00F47C52">
        <w:rPr>
          <w:rFonts w:ascii="Arial" w:hAnsi="Arial" w:cs="Arial"/>
          <w:sz w:val="18"/>
          <w:szCs w:val="18"/>
          <w:lang w:val="en-US"/>
        </w:rPr>
        <w:t xml:space="preserve"> sa</w:t>
      </w:r>
      <w:r w:rsidR="00E1781B">
        <w:rPr>
          <w:rFonts w:ascii="Arial" w:hAnsi="Arial" w:cs="Arial"/>
          <w:sz w:val="18"/>
          <w:szCs w:val="18"/>
          <w:lang w:val="en-US"/>
        </w:rPr>
        <w:t>ys</w:t>
      </w:r>
      <w:r w:rsidR="00F47C52" w:rsidRPr="00F47C52">
        <w:rPr>
          <w:rFonts w:ascii="Arial" w:hAnsi="Arial" w:cs="Arial"/>
          <w:sz w:val="18"/>
          <w:szCs w:val="18"/>
          <w:lang w:val="en-US"/>
        </w:rPr>
        <w:t xml:space="preserve"> Stegmaier-Hermle. The construction is a further commitment to </w:t>
      </w:r>
      <w:r w:rsidR="008015EE">
        <w:rPr>
          <w:rFonts w:ascii="Arial" w:hAnsi="Arial" w:cs="Arial"/>
          <w:sz w:val="18"/>
          <w:szCs w:val="18"/>
          <w:lang w:val="en-US"/>
        </w:rPr>
        <w:t xml:space="preserve">the </w:t>
      </w:r>
      <w:r w:rsidR="00F47C52" w:rsidRPr="00F47C52">
        <w:rPr>
          <w:rFonts w:ascii="Arial" w:hAnsi="Arial" w:cs="Arial"/>
          <w:sz w:val="18"/>
          <w:szCs w:val="18"/>
          <w:lang w:val="en-US"/>
        </w:rPr>
        <w:lastRenderedPageBreak/>
        <w:t xml:space="preserve">Neuhausen location. </w:t>
      </w:r>
      <w:r>
        <w:rPr>
          <w:rFonts w:ascii="Arial" w:hAnsi="Arial" w:cs="Arial"/>
          <w:sz w:val="18"/>
          <w:szCs w:val="18"/>
          <w:lang w:val="en-US"/>
        </w:rPr>
        <w:t>“</w:t>
      </w:r>
      <w:r w:rsidR="00F47C52" w:rsidRPr="00F47C52">
        <w:rPr>
          <w:rFonts w:ascii="Arial" w:hAnsi="Arial" w:cs="Arial"/>
          <w:sz w:val="18"/>
          <w:szCs w:val="18"/>
          <w:lang w:val="en-US"/>
        </w:rPr>
        <w:t>As a family-owned company and the largest employer in Neuhausen, we are investing in our company headquarters in order to continue to offer attractive jobs in the future-oriented industry of automation</w:t>
      </w:r>
      <w:r w:rsidR="004202C7">
        <w:rPr>
          <w:rFonts w:ascii="Arial" w:hAnsi="Arial" w:cs="Arial"/>
          <w:sz w:val="18"/>
          <w:szCs w:val="18"/>
          <w:lang w:val="en-US"/>
        </w:rPr>
        <w:t>,</w:t>
      </w:r>
      <w:r w:rsidR="00D83B84">
        <w:rPr>
          <w:rFonts w:ascii="Arial" w:hAnsi="Arial" w:cs="Arial"/>
          <w:sz w:val="18"/>
          <w:szCs w:val="18"/>
          <w:lang w:val="en-US"/>
        </w:rPr>
        <w:t>”</w:t>
      </w:r>
      <w:r w:rsidR="004202C7">
        <w:rPr>
          <w:rFonts w:ascii="Arial" w:hAnsi="Arial" w:cs="Arial"/>
          <w:sz w:val="18"/>
          <w:szCs w:val="18"/>
          <w:lang w:val="en-US"/>
        </w:rPr>
        <w:t xml:space="preserve"> </w:t>
      </w:r>
      <w:r w:rsidR="006C38F8">
        <w:rPr>
          <w:rFonts w:ascii="Arial" w:hAnsi="Arial" w:cs="Arial"/>
          <w:sz w:val="18"/>
          <w:szCs w:val="18"/>
          <w:lang w:val="en-US"/>
        </w:rPr>
        <w:t>s</w:t>
      </w:r>
      <w:r w:rsidR="004202C7">
        <w:rPr>
          <w:rFonts w:ascii="Arial" w:hAnsi="Arial" w:cs="Arial"/>
          <w:sz w:val="18"/>
          <w:szCs w:val="18"/>
          <w:lang w:val="en-US"/>
        </w:rPr>
        <w:t>he adds</w:t>
      </w:r>
      <w:r w:rsidR="006C38F8">
        <w:rPr>
          <w:rFonts w:ascii="Arial" w:hAnsi="Arial" w:cs="Arial"/>
          <w:sz w:val="18"/>
          <w:szCs w:val="18"/>
          <w:lang w:val="en-US"/>
        </w:rPr>
        <w:t>.</w:t>
      </w:r>
      <w:r w:rsidR="00F47C52" w:rsidRPr="00F47C52">
        <w:rPr>
          <w:rFonts w:ascii="Arial" w:hAnsi="Arial" w:cs="Arial"/>
          <w:sz w:val="18"/>
          <w:szCs w:val="18"/>
          <w:lang w:val="en-US"/>
        </w:rPr>
        <w:t xml:space="preserve"> </w:t>
      </w:r>
    </w:p>
    <w:p w14:paraId="60A67BF6" w14:textId="77777777" w:rsidR="00F47C52" w:rsidRPr="00F47C52" w:rsidRDefault="00F47C52" w:rsidP="00F47C52">
      <w:pPr>
        <w:spacing w:line="260" w:lineRule="atLeast"/>
        <w:rPr>
          <w:rFonts w:ascii="Arial" w:hAnsi="Arial" w:cs="Arial"/>
          <w:sz w:val="18"/>
          <w:szCs w:val="18"/>
          <w:lang w:val="en-US"/>
        </w:rPr>
      </w:pPr>
    </w:p>
    <w:p w14:paraId="6DEE648E" w14:textId="77777777" w:rsidR="00F47C52" w:rsidRPr="00F47C52" w:rsidRDefault="00F47C52" w:rsidP="00F47C52">
      <w:pPr>
        <w:spacing w:line="260" w:lineRule="atLeast"/>
        <w:rPr>
          <w:rFonts w:ascii="Arial" w:hAnsi="Arial" w:cs="Arial"/>
          <w:b/>
          <w:bCs/>
          <w:sz w:val="18"/>
          <w:szCs w:val="18"/>
          <w:lang w:val="en-US"/>
        </w:rPr>
      </w:pPr>
      <w:bookmarkStart w:id="0" w:name="_Hlk137477661"/>
      <w:r w:rsidRPr="00F47C52">
        <w:rPr>
          <w:rFonts w:ascii="Arial" w:hAnsi="Arial" w:cs="Arial"/>
          <w:b/>
          <w:bCs/>
          <w:sz w:val="18"/>
          <w:szCs w:val="18"/>
          <w:lang w:val="en-US"/>
        </w:rPr>
        <w:t>Focus on diversification</w:t>
      </w:r>
    </w:p>
    <w:p w14:paraId="6D9493C5" w14:textId="1B039B94" w:rsidR="00F47C52" w:rsidRPr="00F47C52" w:rsidRDefault="00F47C52" w:rsidP="00F47C52">
      <w:pPr>
        <w:spacing w:line="260" w:lineRule="atLeast"/>
        <w:jc w:val="both"/>
        <w:rPr>
          <w:rFonts w:ascii="Arial" w:hAnsi="Arial" w:cs="Arial"/>
          <w:sz w:val="18"/>
          <w:szCs w:val="18"/>
          <w:lang w:val="en-US"/>
        </w:rPr>
      </w:pPr>
      <w:r w:rsidRPr="00F47C52">
        <w:rPr>
          <w:rFonts w:ascii="Arial" w:hAnsi="Arial" w:cs="Arial"/>
          <w:sz w:val="18"/>
          <w:szCs w:val="18"/>
          <w:lang w:val="en-US"/>
        </w:rPr>
        <w:t>For 2023, the company plans to further diversify its customer base. The focus is on the food and packaging industries</w:t>
      </w:r>
      <w:r w:rsidR="00461F8B">
        <w:rPr>
          <w:rFonts w:ascii="Arial" w:hAnsi="Arial" w:cs="Arial"/>
          <w:sz w:val="18"/>
          <w:szCs w:val="18"/>
          <w:lang w:val="en-US"/>
        </w:rPr>
        <w:t>,</w:t>
      </w:r>
      <w:r w:rsidRPr="00F47C52">
        <w:rPr>
          <w:rFonts w:ascii="Arial" w:hAnsi="Arial" w:cs="Arial"/>
          <w:sz w:val="18"/>
          <w:szCs w:val="18"/>
          <w:lang w:val="en-US"/>
        </w:rPr>
        <w:t xml:space="preserve"> as well as alternative drives and battery production for e-mobility in the automotive sector. </w:t>
      </w:r>
      <w:r w:rsidR="002607E6">
        <w:rPr>
          <w:rFonts w:ascii="Arial" w:hAnsi="Arial" w:cs="Arial"/>
          <w:sz w:val="18"/>
          <w:szCs w:val="18"/>
          <w:lang w:val="en-US"/>
        </w:rPr>
        <w:t>I</w:t>
      </w:r>
      <w:r w:rsidRPr="00F47C52">
        <w:rPr>
          <w:rFonts w:ascii="Arial" w:hAnsi="Arial" w:cs="Arial"/>
          <w:sz w:val="18"/>
          <w:szCs w:val="18"/>
          <w:lang w:val="en-US"/>
        </w:rPr>
        <w:t xml:space="preserve">n addition to the production of standard components for industrial automation, the company is also increasingly </w:t>
      </w:r>
      <w:r w:rsidR="000C4338">
        <w:rPr>
          <w:rFonts w:ascii="Arial" w:hAnsi="Arial" w:cs="Arial"/>
          <w:sz w:val="18"/>
          <w:szCs w:val="18"/>
          <w:lang w:val="en-US"/>
        </w:rPr>
        <w:t>its focus</w:t>
      </w:r>
      <w:r w:rsidR="000C4338" w:rsidRPr="00F47C52">
        <w:rPr>
          <w:rFonts w:ascii="Arial" w:hAnsi="Arial" w:cs="Arial"/>
          <w:sz w:val="18"/>
          <w:szCs w:val="18"/>
          <w:lang w:val="en-US"/>
        </w:rPr>
        <w:t xml:space="preserve"> </w:t>
      </w:r>
      <w:r w:rsidRPr="00F47C52">
        <w:rPr>
          <w:rFonts w:ascii="Arial" w:hAnsi="Arial" w:cs="Arial"/>
          <w:sz w:val="18"/>
          <w:szCs w:val="18"/>
          <w:lang w:val="en-US"/>
        </w:rPr>
        <w:t>on the development of customer-specific solutions for sensor and camera technology. Thanks to its expertise in machine vision</w:t>
      </w:r>
      <w:r w:rsidR="00E86607">
        <w:rPr>
          <w:rFonts w:ascii="Arial" w:hAnsi="Arial" w:cs="Arial"/>
          <w:sz w:val="18"/>
          <w:szCs w:val="18"/>
          <w:lang w:val="en-US"/>
        </w:rPr>
        <w:t>,</w:t>
      </w:r>
      <w:r w:rsidRPr="00F47C52">
        <w:rPr>
          <w:rFonts w:ascii="Arial" w:hAnsi="Arial" w:cs="Arial"/>
          <w:sz w:val="18"/>
          <w:szCs w:val="18"/>
          <w:lang w:val="en-US"/>
        </w:rPr>
        <w:t xml:space="preserve"> combined with deep industry know-how, Balluff </w:t>
      </w:r>
      <w:r w:rsidR="008F48FF">
        <w:rPr>
          <w:rFonts w:ascii="Arial" w:hAnsi="Arial" w:cs="Arial"/>
          <w:sz w:val="18"/>
          <w:szCs w:val="18"/>
          <w:lang w:val="en-US"/>
        </w:rPr>
        <w:t>has</w:t>
      </w:r>
      <w:r w:rsidR="008F48FF" w:rsidRPr="00F47C52">
        <w:rPr>
          <w:rFonts w:ascii="Arial" w:hAnsi="Arial" w:cs="Arial"/>
          <w:sz w:val="18"/>
          <w:szCs w:val="18"/>
          <w:lang w:val="en-US"/>
        </w:rPr>
        <w:t xml:space="preserve"> </w:t>
      </w:r>
      <w:r w:rsidRPr="00F47C52">
        <w:rPr>
          <w:rFonts w:ascii="Arial" w:hAnsi="Arial" w:cs="Arial"/>
          <w:sz w:val="18"/>
          <w:szCs w:val="18"/>
          <w:lang w:val="en-US"/>
        </w:rPr>
        <w:t>position</w:t>
      </w:r>
      <w:r w:rsidR="008F48FF">
        <w:rPr>
          <w:rFonts w:ascii="Arial" w:hAnsi="Arial" w:cs="Arial"/>
          <w:sz w:val="18"/>
          <w:szCs w:val="18"/>
          <w:lang w:val="en-US"/>
        </w:rPr>
        <w:t>ed</w:t>
      </w:r>
      <w:r w:rsidRPr="00F47C52">
        <w:rPr>
          <w:rFonts w:ascii="Arial" w:hAnsi="Arial" w:cs="Arial"/>
          <w:sz w:val="18"/>
          <w:szCs w:val="18"/>
          <w:lang w:val="en-US"/>
        </w:rPr>
        <w:t xml:space="preserve"> itself as a technology supplier for leading suppliers in the semiconductor industry</w:t>
      </w:r>
      <w:r w:rsidR="00714B88">
        <w:rPr>
          <w:rFonts w:ascii="Arial" w:hAnsi="Arial" w:cs="Arial"/>
          <w:sz w:val="18"/>
          <w:szCs w:val="18"/>
          <w:lang w:val="en-US"/>
        </w:rPr>
        <w:t xml:space="preserve"> </w:t>
      </w:r>
      <w:r w:rsidR="00714B88" w:rsidRPr="00714B88">
        <w:rPr>
          <w:rFonts w:ascii="Arial" w:hAnsi="Arial" w:cs="Arial"/>
          <w:sz w:val="18"/>
          <w:szCs w:val="18"/>
          <w:lang w:val="en-US"/>
        </w:rPr>
        <w:t>and in the life sciences sector</w:t>
      </w:r>
      <w:r w:rsidRPr="00F47C52">
        <w:rPr>
          <w:rFonts w:ascii="Arial" w:hAnsi="Arial" w:cs="Arial"/>
          <w:sz w:val="18"/>
          <w:szCs w:val="18"/>
          <w:lang w:val="en-US"/>
        </w:rPr>
        <w:t>.</w:t>
      </w:r>
    </w:p>
    <w:p w14:paraId="77F5D3E4" w14:textId="77777777" w:rsidR="00F47C52" w:rsidRPr="00F47C52" w:rsidRDefault="00F47C52" w:rsidP="00F47C52">
      <w:pPr>
        <w:spacing w:line="260" w:lineRule="atLeast"/>
        <w:rPr>
          <w:rFonts w:ascii="Arial" w:hAnsi="Arial" w:cs="Arial"/>
          <w:sz w:val="18"/>
          <w:szCs w:val="18"/>
          <w:lang w:val="en-US"/>
        </w:rPr>
      </w:pPr>
    </w:p>
    <w:p w14:paraId="2CCEBE40" w14:textId="77777777" w:rsidR="00F47C52" w:rsidRPr="00F47C52" w:rsidRDefault="00F47C52" w:rsidP="00F47C52">
      <w:pPr>
        <w:spacing w:line="260" w:lineRule="atLeast"/>
        <w:rPr>
          <w:rFonts w:ascii="Arial" w:hAnsi="Arial" w:cs="Arial"/>
          <w:b/>
          <w:bCs/>
          <w:sz w:val="18"/>
          <w:szCs w:val="18"/>
          <w:lang w:val="en-US"/>
        </w:rPr>
      </w:pPr>
      <w:r w:rsidRPr="00F47C52">
        <w:rPr>
          <w:rFonts w:ascii="Arial" w:hAnsi="Arial" w:cs="Arial"/>
          <w:b/>
          <w:bCs/>
          <w:sz w:val="18"/>
          <w:szCs w:val="18"/>
          <w:lang w:val="en-US"/>
        </w:rPr>
        <w:t>Innovative products</w:t>
      </w:r>
    </w:p>
    <w:p w14:paraId="126570CC" w14:textId="7F5F300F" w:rsidR="00F47C52" w:rsidRPr="00F47C52" w:rsidRDefault="00F47C52" w:rsidP="00F47C52">
      <w:pPr>
        <w:spacing w:line="260" w:lineRule="atLeast"/>
        <w:rPr>
          <w:rFonts w:ascii="Arial" w:hAnsi="Arial" w:cs="Arial"/>
          <w:sz w:val="18"/>
          <w:szCs w:val="18"/>
          <w:lang w:val="en-US"/>
        </w:rPr>
      </w:pPr>
      <w:r w:rsidRPr="00F47C52">
        <w:rPr>
          <w:rFonts w:ascii="Arial" w:hAnsi="Arial" w:cs="Arial"/>
          <w:sz w:val="18"/>
          <w:szCs w:val="18"/>
          <w:lang w:val="en-US"/>
        </w:rPr>
        <w:t xml:space="preserve">Balluff continues to use its Strategic Incubation Programs (SIPs) to develop new business ideas. Comparable to a start-up, </w:t>
      </w:r>
      <w:r w:rsidR="00AC7B71">
        <w:rPr>
          <w:rFonts w:ascii="Arial" w:hAnsi="Arial" w:cs="Arial"/>
          <w:sz w:val="18"/>
          <w:szCs w:val="18"/>
          <w:lang w:val="en-US"/>
        </w:rPr>
        <w:t>SIP</w:t>
      </w:r>
      <w:r w:rsidR="008F51AE">
        <w:rPr>
          <w:rFonts w:ascii="Arial" w:hAnsi="Arial" w:cs="Arial"/>
          <w:sz w:val="18"/>
          <w:szCs w:val="18"/>
          <w:lang w:val="en-US"/>
        </w:rPr>
        <w:t>s</w:t>
      </w:r>
      <w:r w:rsidR="00687D0E">
        <w:rPr>
          <w:rFonts w:ascii="Arial" w:hAnsi="Arial" w:cs="Arial"/>
          <w:sz w:val="18"/>
          <w:szCs w:val="18"/>
          <w:lang w:val="en-US"/>
        </w:rPr>
        <w:t xml:space="preserve"> </w:t>
      </w:r>
      <w:r w:rsidRPr="00F47C52">
        <w:rPr>
          <w:rFonts w:ascii="Arial" w:hAnsi="Arial" w:cs="Arial"/>
          <w:sz w:val="18"/>
          <w:szCs w:val="18"/>
          <w:lang w:val="en-US"/>
        </w:rPr>
        <w:t xml:space="preserve">drive innovations within the company, focusing on speed and consistent customer orientation. The resulting solutions, such as the Smart Reordering System for dynamic inventory management </w:t>
      </w:r>
      <w:r w:rsidR="008F51AE">
        <w:rPr>
          <w:rFonts w:ascii="Arial" w:hAnsi="Arial" w:cs="Arial"/>
          <w:sz w:val="18"/>
          <w:szCs w:val="18"/>
          <w:lang w:val="en-US"/>
        </w:rPr>
        <w:t>and</w:t>
      </w:r>
      <w:r w:rsidR="008F51AE" w:rsidRPr="00F47C52">
        <w:rPr>
          <w:rFonts w:ascii="Arial" w:hAnsi="Arial" w:cs="Arial"/>
          <w:sz w:val="18"/>
          <w:szCs w:val="18"/>
          <w:lang w:val="en-US"/>
        </w:rPr>
        <w:t xml:space="preserve"> </w:t>
      </w:r>
      <w:r w:rsidRPr="00F47C52">
        <w:rPr>
          <w:rFonts w:ascii="Arial" w:hAnsi="Arial" w:cs="Arial"/>
          <w:sz w:val="18"/>
          <w:szCs w:val="18"/>
          <w:lang w:val="en-US"/>
        </w:rPr>
        <w:t xml:space="preserve">the Condition Monitoring Toolkit (CMTK) for condition monitoring of machines, systems and processes, are now in use </w:t>
      </w:r>
      <w:r w:rsidR="00021C4F">
        <w:rPr>
          <w:rFonts w:ascii="Arial" w:hAnsi="Arial" w:cs="Arial"/>
          <w:sz w:val="18"/>
          <w:szCs w:val="18"/>
          <w:lang w:val="en-US"/>
        </w:rPr>
        <w:t>by</w:t>
      </w:r>
      <w:r w:rsidR="00021C4F" w:rsidRPr="00F47C52">
        <w:rPr>
          <w:rFonts w:ascii="Arial" w:hAnsi="Arial" w:cs="Arial"/>
          <w:sz w:val="18"/>
          <w:szCs w:val="18"/>
          <w:lang w:val="en-US"/>
        </w:rPr>
        <w:t xml:space="preserve"> </w:t>
      </w:r>
      <w:r w:rsidRPr="00F47C52">
        <w:rPr>
          <w:rFonts w:ascii="Arial" w:hAnsi="Arial" w:cs="Arial"/>
          <w:sz w:val="18"/>
          <w:szCs w:val="18"/>
          <w:lang w:val="en-US"/>
        </w:rPr>
        <w:t>numerous customers.</w:t>
      </w:r>
    </w:p>
    <w:p w14:paraId="58A509E4" w14:textId="77777777" w:rsidR="00F47C52" w:rsidRPr="00F47C52" w:rsidRDefault="00F47C52" w:rsidP="00F47C52">
      <w:pPr>
        <w:spacing w:line="260" w:lineRule="atLeast"/>
        <w:rPr>
          <w:rFonts w:ascii="Arial" w:hAnsi="Arial" w:cs="Arial"/>
          <w:sz w:val="18"/>
          <w:szCs w:val="18"/>
          <w:lang w:val="en-US"/>
        </w:rPr>
      </w:pPr>
    </w:p>
    <w:p w14:paraId="4E794A1E" w14:textId="6EB8D74E" w:rsidR="00F47C52" w:rsidRPr="00F47C52" w:rsidRDefault="00F47C52" w:rsidP="00F47C52">
      <w:pPr>
        <w:spacing w:line="260" w:lineRule="atLeast"/>
        <w:rPr>
          <w:rFonts w:ascii="Arial" w:hAnsi="Arial" w:cs="Arial"/>
          <w:sz w:val="18"/>
          <w:szCs w:val="18"/>
          <w:lang w:val="en-US"/>
        </w:rPr>
      </w:pPr>
      <w:r w:rsidRPr="00F47C52">
        <w:rPr>
          <w:rFonts w:ascii="Arial" w:hAnsi="Arial" w:cs="Arial"/>
          <w:sz w:val="18"/>
          <w:szCs w:val="18"/>
          <w:lang w:val="en-US"/>
        </w:rPr>
        <w:t xml:space="preserve">Balluff sees growth opportunities for products in the field of image processing </w:t>
      </w:r>
      <w:r w:rsidR="00E1781B" w:rsidRPr="008015EE">
        <w:rPr>
          <w:rFonts w:ascii="Arial" w:hAnsi="Arial" w:cs="Arial"/>
          <w:bCs/>
          <w:sz w:val="18"/>
          <w:szCs w:val="18"/>
          <w:lang w:val="en-US"/>
        </w:rPr>
        <w:t>–</w:t>
      </w:r>
      <w:r w:rsidRPr="00F47C52">
        <w:rPr>
          <w:rFonts w:ascii="Arial" w:hAnsi="Arial" w:cs="Arial"/>
          <w:sz w:val="18"/>
          <w:szCs w:val="18"/>
          <w:lang w:val="en-US"/>
        </w:rPr>
        <w:t xml:space="preserve"> especially if they have interfaces that combine classic automation technology with information technology. </w:t>
      </w:r>
      <w:r w:rsidR="002070C3">
        <w:rPr>
          <w:rFonts w:ascii="Arial" w:hAnsi="Arial" w:cs="Arial"/>
          <w:sz w:val="18"/>
          <w:szCs w:val="18"/>
          <w:lang w:val="en-US"/>
        </w:rPr>
        <w:t>“</w:t>
      </w:r>
      <w:r w:rsidRPr="00F47C52">
        <w:rPr>
          <w:rFonts w:ascii="Arial" w:hAnsi="Arial" w:cs="Arial"/>
          <w:sz w:val="18"/>
          <w:szCs w:val="18"/>
          <w:lang w:val="en-US"/>
        </w:rPr>
        <w:t xml:space="preserve">Our new BVS </w:t>
      </w:r>
      <w:proofErr w:type="spellStart"/>
      <w:r w:rsidRPr="00F47C52">
        <w:rPr>
          <w:rFonts w:ascii="Arial" w:hAnsi="Arial" w:cs="Arial"/>
          <w:sz w:val="18"/>
          <w:szCs w:val="18"/>
          <w:lang w:val="en-US"/>
        </w:rPr>
        <w:t>IdentSensor</w:t>
      </w:r>
      <w:proofErr w:type="spellEnd"/>
      <w:r w:rsidRPr="00F47C52">
        <w:rPr>
          <w:rFonts w:ascii="Arial" w:hAnsi="Arial" w:cs="Arial"/>
          <w:sz w:val="18"/>
          <w:szCs w:val="18"/>
          <w:lang w:val="en-US"/>
        </w:rPr>
        <w:t xml:space="preserve"> is a fitting example of this</w:t>
      </w:r>
      <w:r w:rsidR="00C16D74">
        <w:rPr>
          <w:rFonts w:ascii="Arial" w:hAnsi="Arial" w:cs="Arial"/>
          <w:sz w:val="18"/>
          <w:szCs w:val="18"/>
          <w:lang w:val="en-US"/>
        </w:rPr>
        <w:t>,</w:t>
      </w:r>
      <w:bookmarkStart w:id="1" w:name="_Hlk137640602"/>
      <w:r w:rsidR="00C16D74">
        <w:rPr>
          <w:rFonts w:ascii="Arial" w:hAnsi="Arial" w:cs="Arial"/>
          <w:sz w:val="18"/>
          <w:szCs w:val="18"/>
          <w:lang w:val="en-US"/>
        </w:rPr>
        <w:t>”</w:t>
      </w:r>
      <w:bookmarkEnd w:id="1"/>
      <w:r w:rsidR="00C16D74">
        <w:rPr>
          <w:rFonts w:ascii="Arial" w:hAnsi="Arial" w:cs="Arial"/>
          <w:sz w:val="18"/>
          <w:szCs w:val="18"/>
          <w:lang w:val="en-US"/>
        </w:rPr>
        <w:t xml:space="preserve"> </w:t>
      </w:r>
      <w:r w:rsidR="00C16D74" w:rsidRPr="00F47C52">
        <w:rPr>
          <w:rFonts w:ascii="Arial" w:hAnsi="Arial" w:cs="Arial"/>
          <w:sz w:val="18"/>
          <w:szCs w:val="18"/>
          <w:lang w:val="en-US"/>
        </w:rPr>
        <w:t>says Managing Director Florian Hermle.</w:t>
      </w:r>
      <w:r w:rsidRPr="00F47C52">
        <w:rPr>
          <w:rFonts w:ascii="Arial" w:hAnsi="Arial" w:cs="Arial"/>
          <w:sz w:val="18"/>
          <w:szCs w:val="18"/>
          <w:lang w:val="en-US"/>
        </w:rPr>
        <w:t xml:space="preserve"> </w:t>
      </w:r>
      <w:r w:rsidR="00C16D74">
        <w:rPr>
          <w:rFonts w:ascii="Arial" w:hAnsi="Arial" w:cs="Arial"/>
          <w:sz w:val="18"/>
          <w:szCs w:val="18"/>
          <w:lang w:val="en-US"/>
        </w:rPr>
        <w:t>“</w:t>
      </w:r>
      <w:r w:rsidRPr="00F47C52">
        <w:rPr>
          <w:rFonts w:ascii="Arial" w:hAnsi="Arial" w:cs="Arial"/>
          <w:sz w:val="18"/>
          <w:szCs w:val="18"/>
          <w:lang w:val="en-US"/>
        </w:rPr>
        <w:t xml:space="preserve">With </w:t>
      </w:r>
      <w:r w:rsidRPr="00F47C52">
        <w:rPr>
          <w:rFonts w:ascii="Arial" w:hAnsi="Arial" w:cs="Arial"/>
          <w:color w:val="000000" w:themeColor="text1"/>
          <w:sz w:val="18"/>
          <w:szCs w:val="18"/>
          <w:lang w:val="en-US"/>
        </w:rPr>
        <w:t xml:space="preserve">additional functions for smart condition monitoring, </w:t>
      </w:r>
      <w:r w:rsidRPr="00F47C52">
        <w:rPr>
          <w:rFonts w:ascii="Arial" w:hAnsi="Arial" w:cs="Arial"/>
          <w:sz w:val="18"/>
          <w:szCs w:val="18"/>
          <w:lang w:val="en-US"/>
        </w:rPr>
        <w:t xml:space="preserve">it </w:t>
      </w:r>
      <w:r w:rsidRPr="00F47C52">
        <w:rPr>
          <w:rFonts w:ascii="Arial" w:hAnsi="Arial" w:cs="Arial"/>
          <w:color w:val="000000" w:themeColor="text1"/>
          <w:sz w:val="18"/>
          <w:szCs w:val="18"/>
          <w:lang w:val="en-US"/>
        </w:rPr>
        <w:t xml:space="preserve">expands </w:t>
      </w:r>
      <w:r w:rsidRPr="00F47C52">
        <w:rPr>
          <w:rFonts w:ascii="Arial" w:hAnsi="Arial" w:cs="Arial"/>
          <w:sz w:val="18"/>
          <w:szCs w:val="18"/>
          <w:lang w:val="en-US"/>
        </w:rPr>
        <w:t>classic data transmission. We are relying here for the first time on MQTT (Message Queuing Telemetry Transport) as an interface. The integrated open network protocol for IoT communication enables automatic and simple data exchange between sensor and server mak</w:t>
      </w:r>
      <w:r w:rsidR="00FB4196">
        <w:rPr>
          <w:rFonts w:ascii="Arial" w:hAnsi="Arial" w:cs="Arial"/>
          <w:sz w:val="18"/>
          <w:szCs w:val="18"/>
          <w:lang w:val="en-US"/>
        </w:rPr>
        <w:t>ing</w:t>
      </w:r>
      <w:r w:rsidRPr="00F47C52">
        <w:rPr>
          <w:rFonts w:ascii="Arial" w:hAnsi="Arial" w:cs="Arial"/>
          <w:sz w:val="18"/>
          <w:szCs w:val="18"/>
          <w:lang w:val="en-US"/>
        </w:rPr>
        <w:t xml:space="preserve"> it easier for customers to gain insight into the current status of the entire plant.</w:t>
      </w:r>
      <w:r w:rsidR="007903BB">
        <w:rPr>
          <w:rFonts w:ascii="Arial" w:hAnsi="Arial" w:cs="Arial"/>
          <w:sz w:val="18"/>
          <w:szCs w:val="18"/>
          <w:lang w:val="en-US"/>
        </w:rPr>
        <w:t>”</w:t>
      </w:r>
      <w:r w:rsidRPr="00F47C52">
        <w:rPr>
          <w:rFonts w:ascii="Arial" w:hAnsi="Arial" w:cs="Arial"/>
          <w:sz w:val="18"/>
          <w:szCs w:val="18"/>
          <w:lang w:val="en-US"/>
        </w:rPr>
        <w:t xml:space="preserve"> </w:t>
      </w:r>
    </w:p>
    <w:bookmarkEnd w:id="0"/>
    <w:p w14:paraId="1E1D3605" w14:textId="77777777" w:rsidR="00F47C52" w:rsidRPr="00F47C52" w:rsidRDefault="00F47C52" w:rsidP="00F47C52">
      <w:pPr>
        <w:spacing w:line="260" w:lineRule="atLeast"/>
        <w:rPr>
          <w:rFonts w:ascii="Arial" w:hAnsi="Arial" w:cs="Arial"/>
          <w:sz w:val="18"/>
          <w:szCs w:val="18"/>
          <w:lang w:val="en-US"/>
        </w:rPr>
      </w:pPr>
    </w:p>
    <w:p w14:paraId="61AE1E7A" w14:textId="77777777" w:rsidR="00F47C52" w:rsidRPr="00F47C52" w:rsidRDefault="00F47C52" w:rsidP="00F47C52">
      <w:pPr>
        <w:spacing w:line="260" w:lineRule="atLeast"/>
        <w:rPr>
          <w:rFonts w:ascii="Arial" w:hAnsi="Arial" w:cs="Arial"/>
          <w:b/>
          <w:bCs/>
          <w:sz w:val="18"/>
          <w:szCs w:val="18"/>
          <w:lang w:val="en-US"/>
        </w:rPr>
      </w:pPr>
      <w:r w:rsidRPr="00F47C52">
        <w:rPr>
          <w:rFonts w:ascii="Arial" w:hAnsi="Arial" w:cs="Arial"/>
          <w:b/>
          <w:bCs/>
          <w:sz w:val="18"/>
          <w:szCs w:val="18"/>
          <w:lang w:val="en-US"/>
        </w:rPr>
        <w:t>Positive view of the future</w:t>
      </w:r>
    </w:p>
    <w:p w14:paraId="1DEA0435" w14:textId="32542783" w:rsidR="00580312" w:rsidRDefault="00F47C52" w:rsidP="00F47C52">
      <w:pPr>
        <w:spacing w:line="260" w:lineRule="atLeast"/>
        <w:rPr>
          <w:rFonts w:ascii="Arial" w:hAnsi="Arial" w:cs="Arial"/>
          <w:sz w:val="18"/>
          <w:szCs w:val="18"/>
          <w:lang w:val="en-US"/>
        </w:rPr>
      </w:pPr>
      <w:r w:rsidRPr="00F47C52">
        <w:rPr>
          <w:rFonts w:ascii="Arial" w:hAnsi="Arial" w:cs="Arial"/>
          <w:sz w:val="18"/>
          <w:szCs w:val="18"/>
          <w:lang w:val="en-US"/>
        </w:rPr>
        <w:t xml:space="preserve">While the entire </w:t>
      </w:r>
      <w:r w:rsidR="00D84543">
        <w:rPr>
          <w:rFonts w:ascii="Arial" w:hAnsi="Arial" w:cs="Arial"/>
          <w:sz w:val="18"/>
          <w:szCs w:val="18"/>
          <w:lang w:val="en-US"/>
        </w:rPr>
        <w:t xml:space="preserve">automation </w:t>
      </w:r>
      <w:r w:rsidRPr="00F47C52">
        <w:rPr>
          <w:rFonts w:ascii="Arial" w:hAnsi="Arial" w:cs="Arial"/>
          <w:sz w:val="18"/>
          <w:szCs w:val="18"/>
          <w:lang w:val="en-US"/>
        </w:rPr>
        <w:t xml:space="preserve">industry suffered from the worldwide shortage of electronic components last year, Balluff is now looking at a significant easing of the market situation </w:t>
      </w:r>
      <w:r w:rsidR="00E1781B" w:rsidRPr="008015EE">
        <w:rPr>
          <w:rFonts w:ascii="Arial" w:hAnsi="Arial" w:cs="Arial"/>
          <w:bCs/>
          <w:sz w:val="18"/>
          <w:szCs w:val="18"/>
          <w:lang w:val="en-US"/>
        </w:rPr>
        <w:t>–</w:t>
      </w:r>
      <w:r w:rsidRPr="00F47C52">
        <w:rPr>
          <w:rFonts w:ascii="Arial" w:hAnsi="Arial" w:cs="Arial"/>
          <w:sz w:val="18"/>
          <w:szCs w:val="18"/>
          <w:lang w:val="en-US"/>
        </w:rPr>
        <w:t xml:space="preserve"> and of its ability to deliver: The number of critical components was continuously reduced to a minimum over the course of the past year</w:t>
      </w:r>
      <w:r w:rsidR="00914A2F">
        <w:rPr>
          <w:rFonts w:ascii="Arial" w:hAnsi="Arial" w:cs="Arial"/>
          <w:sz w:val="18"/>
          <w:szCs w:val="18"/>
          <w:lang w:val="en-US"/>
        </w:rPr>
        <w:t>,</w:t>
      </w:r>
      <w:r w:rsidRPr="00F47C52">
        <w:rPr>
          <w:rFonts w:ascii="Arial" w:hAnsi="Arial" w:cs="Arial"/>
          <w:sz w:val="18"/>
          <w:szCs w:val="18"/>
          <w:lang w:val="en-US"/>
        </w:rPr>
        <w:t xml:space="preserve"> thanks to the great efforts of an international project team. In the meantime, </w:t>
      </w:r>
      <w:r w:rsidR="00DF1FB1" w:rsidRPr="00F47C52">
        <w:rPr>
          <w:rFonts w:ascii="Arial" w:hAnsi="Arial" w:cs="Arial"/>
          <w:sz w:val="18"/>
          <w:szCs w:val="18"/>
          <w:lang w:val="en-US"/>
        </w:rPr>
        <w:t>most</w:t>
      </w:r>
      <w:r w:rsidRPr="00F47C52">
        <w:rPr>
          <w:rFonts w:ascii="Arial" w:hAnsi="Arial" w:cs="Arial"/>
          <w:sz w:val="18"/>
          <w:szCs w:val="18"/>
          <w:lang w:val="en-US"/>
        </w:rPr>
        <w:t xml:space="preserve"> products are once again available from stock. Order intake at the end of the past fiscal year was eight percent higher than in December 2021. Despite continuing challenging conditions, </w:t>
      </w:r>
      <w:r w:rsidR="00474E2B">
        <w:rPr>
          <w:rFonts w:ascii="Arial" w:hAnsi="Arial" w:cs="Arial"/>
          <w:sz w:val="18"/>
          <w:szCs w:val="18"/>
          <w:lang w:val="en-US"/>
        </w:rPr>
        <w:t>Balluff</w:t>
      </w:r>
      <w:r w:rsidRPr="00F47C52">
        <w:rPr>
          <w:rFonts w:ascii="Arial" w:hAnsi="Arial" w:cs="Arial"/>
          <w:sz w:val="18"/>
          <w:szCs w:val="18"/>
          <w:lang w:val="en-US"/>
        </w:rPr>
        <w:t xml:space="preserve"> is looking positively to the future. </w:t>
      </w:r>
    </w:p>
    <w:p w14:paraId="765B1BD0" w14:textId="77777777" w:rsidR="00580312" w:rsidRDefault="00580312" w:rsidP="00F47C52">
      <w:pPr>
        <w:spacing w:line="260" w:lineRule="atLeast"/>
        <w:rPr>
          <w:rFonts w:ascii="Arial" w:hAnsi="Arial" w:cs="Arial"/>
          <w:sz w:val="18"/>
          <w:szCs w:val="18"/>
          <w:lang w:val="en-US"/>
        </w:rPr>
      </w:pPr>
    </w:p>
    <w:p w14:paraId="6FD42527" w14:textId="54C2871F" w:rsidR="00F47C52" w:rsidRPr="00E1781B" w:rsidRDefault="00F47C52" w:rsidP="00F47C52">
      <w:pPr>
        <w:spacing w:line="260" w:lineRule="atLeast"/>
        <w:rPr>
          <w:rFonts w:ascii="Arial" w:hAnsi="Arial" w:cs="Arial"/>
          <w:sz w:val="18"/>
          <w:szCs w:val="18"/>
          <w:lang w:val="en-US"/>
        </w:rPr>
      </w:pPr>
      <w:r w:rsidRPr="00F47C52">
        <w:rPr>
          <w:rFonts w:ascii="Arial" w:hAnsi="Arial" w:cs="Arial"/>
          <w:sz w:val="18"/>
          <w:szCs w:val="18"/>
          <w:lang w:val="en-US"/>
        </w:rPr>
        <w:t xml:space="preserve">As one of the company's 2023 goals, sustainability is firmly anchored in </w:t>
      </w:r>
      <w:proofErr w:type="spellStart"/>
      <w:r w:rsidR="003E31C9">
        <w:rPr>
          <w:rFonts w:ascii="Arial" w:hAnsi="Arial" w:cs="Arial"/>
          <w:sz w:val="18"/>
          <w:szCs w:val="18"/>
          <w:lang w:val="en-US"/>
        </w:rPr>
        <w:t>Balluff’s</w:t>
      </w:r>
      <w:proofErr w:type="spellEnd"/>
      <w:r w:rsidR="003E31C9" w:rsidRPr="00F47C52">
        <w:rPr>
          <w:rFonts w:ascii="Arial" w:hAnsi="Arial" w:cs="Arial"/>
          <w:sz w:val="18"/>
          <w:szCs w:val="18"/>
          <w:lang w:val="en-US"/>
        </w:rPr>
        <w:t xml:space="preserve"> </w:t>
      </w:r>
      <w:r w:rsidRPr="00F47C52">
        <w:rPr>
          <w:rFonts w:ascii="Arial" w:hAnsi="Arial" w:cs="Arial"/>
          <w:sz w:val="18"/>
          <w:szCs w:val="18"/>
          <w:lang w:val="en-US"/>
        </w:rPr>
        <w:t xml:space="preserve">daily work. </w:t>
      </w:r>
      <w:r w:rsidR="00C17D86">
        <w:rPr>
          <w:rFonts w:ascii="Arial" w:hAnsi="Arial" w:cs="Arial"/>
          <w:sz w:val="18"/>
          <w:szCs w:val="18"/>
          <w:lang w:val="en-US"/>
        </w:rPr>
        <w:t>“</w:t>
      </w:r>
      <w:r w:rsidRPr="00F47C52">
        <w:rPr>
          <w:rFonts w:ascii="Arial" w:hAnsi="Arial" w:cs="Arial"/>
          <w:sz w:val="18"/>
          <w:szCs w:val="18"/>
          <w:lang w:val="en-US"/>
        </w:rPr>
        <w:t>We are already thinking and acting today for tomorrow</w:t>
      </w:r>
      <w:r w:rsidR="00B641DD">
        <w:rPr>
          <w:rFonts w:ascii="Arial" w:hAnsi="Arial" w:cs="Arial"/>
          <w:sz w:val="18"/>
          <w:szCs w:val="18"/>
          <w:lang w:val="en-US"/>
        </w:rPr>
        <w:t>,”</w:t>
      </w:r>
      <w:r w:rsidRPr="00F47C52">
        <w:rPr>
          <w:rFonts w:ascii="Arial" w:hAnsi="Arial" w:cs="Arial"/>
          <w:sz w:val="18"/>
          <w:szCs w:val="18"/>
          <w:lang w:val="en-US"/>
        </w:rPr>
        <w:t xml:space="preserve"> says Stegmaier-Hermle. </w:t>
      </w:r>
      <w:r w:rsidR="004F6B26">
        <w:rPr>
          <w:rFonts w:ascii="Arial" w:hAnsi="Arial" w:cs="Arial"/>
          <w:sz w:val="18"/>
          <w:szCs w:val="18"/>
          <w:lang w:val="en-US"/>
        </w:rPr>
        <w:t>“</w:t>
      </w:r>
      <w:r w:rsidRPr="00F47C52">
        <w:rPr>
          <w:rFonts w:ascii="Arial" w:hAnsi="Arial" w:cs="Arial"/>
          <w:sz w:val="18"/>
          <w:szCs w:val="18"/>
          <w:lang w:val="en-US"/>
        </w:rPr>
        <w:t xml:space="preserve">In addition to climate protection, the areas </w:t>
      </w:r>
      <w:r w:rsidRPr="00F47C52">
        <w:rPr>
          <w:rFonts w:ascii="Arial" w:hAnsi="Arial" w:cs="Arial"/>
          <w:sz w:val="18"/>
          <w:szCs w:val="18"/>
          <w:lang w:val="en-US"/>
        </w:rPr>
        <w:lastRenderedPageBreak/>
        <w:t>of economy and social issues also count for us here.</w:t>
      </w:r>
      <w:r w:rsidR="006A07A2">
        <w:rPr>
          <w:rFonts w:ascii="Arial" w:hAnsi="Arial" w:cs="Arial"/>
          <w:sz w:val="18"/>
          <w:szCs w:val="18"/>
          <w:lang w:val="en-US"/>
        </w:rPr>
        <w:t>”</w:t>
      </w:r>
      <w:r w:rsidRPr="00F47C52">
        <w:rPr>
          <w:rFonts w:ascii="Arial" w:hAnsi="Arial" w:cs="Arial"/>
          <w:sz w:val="18"/>
          <w:szCs w:val="18"/>
          <w:lang w:val="en-US"/>
        </w:rPr>
        <w:t xml:space="preserve"> </w:t>
      </w:r>
      <w:r w:rsidR="00E1781B" w:rsidRPr="00E1781B">
        <w:rPr>
          <w:rFonts w:ascii="Arial" w:hAnsi="Arial" w:cs="Arial"/>
          <w:sz w:val="18"/>
          <w:szCs w:val="18"/>
          <w:lang w:val="en-US"/>
        </w:rPr>
        <w:t>A central coordination office is to make the measures that have already been initiated transparent and monitor new measures in a structured manner.</w:t>
      </w:r>
    </w:p>
    <w:p w14:paraId="38A24C85" w14:textId="77777777" w:rsidR="00F47C52" w:rsidRPr="00F47C52" w:rsidRDefault="00F47C52" w:rsidP="00F47C52">
      <w:pPr>
        <w:spacing w:line="260" w:lineRule="atLeast"/>
        <w:rPr>
          <w:rFonts w:ascii="Arial" w:hAnsi="Arial" w:cs="Arial"/>
          <w:sz w:val="18"/>
          <w:szCs w:val="18"/>
          <w:lang w:val="en-US"/>
        </w:rPr>
      </w:pPr>
    </w:p>
    <w:p w14:paraId="455E4DD4" w14:textId="77777777" w:rsidR="00F47C52" w:rsidRPr="00F47C52" w:rsidRDefault="00F47C52" w:rsidP="00F47C52">
      <w:pPr>
        <w:spacing w:line="260" w:lineRule="atLeast"/>
        <w:rPr>
          <w:rFonts w:ascii="Arial" w:hAnsi="Arial" w:cs="Arial"/>
          <w:sz w:val="18"/>
          <w:szCs w:val="18"/>
          <w:lang w:val="en-US"/>
        </w:rPr>
      </w:pPr>
    </w:p>
    <w:p w14:paraId="4DDC8ABE" w14:textId="0302BD2C" w:rsidR="00F47C52" w:rsidRDefault="00F47C52" w:rsidP="00F47C52">
      <w:pPr>
        <w:spacing w:line="260" w:lineRule="atLeast"/>
        <w:rPr>
          <w:rFonts w:ascii="Arial" w:hAnsi="Arial" w:cs="Arial"/>
          <w:b/>
          <w:i/>
          <w:sz w:val="18"/>
          <w:szCs w:val="18"/>
          <w:lang w:val="en-US"/>
        </w:rPr>
      </w:pPr>
      <w:r>
        <w:rPr>
          <w:noProof/>
        </w:rPr>
        <w:drawing>
          <wp:inline distT="0" distB="0" distL="0" distR="0" wp14:anchorId="4ABAEDBD" wp14:editId="1003F60B">
            <wp:extent cx="3780155" cy="2209165"/>
            <wp:effectExtent l="0" t="0" r="0" b="635"/>
            <wp:docPr id="3" name="Grafik 3" descr="Ein Bild, das Text, Himmel, draußen, Gebäud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Himmel, draußen, Gebäude enthält.&#10;&#10;Automatisch generierte Beschreibu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80155" cy="2209165"/>
                    </a:xfrm>
                    <a:prstGeom prst="rect">
                      <a:avLst/>
                    </a:prstGeom>
                    <a:noFill/>
                    <a:ln>
                      <a:noFill/>
                    </a:ln>
                  </pic:spPr>
                </pic:pic>
              </a:graphicData>
            </a:graphic>
          </wp:inline>
        </w:drawing>
      </w:r>
    </w:p>
    <w:p w14:paraId="20C374DD" w14:textId="77777777" w:rsidR="00F47C52" w:rsidRPr="00F47C52" w:rsidRDefault="00F47C52" w:rsidP="00F47C52">
      <w:pPr>
        <w:spacing w:line="260" w:lineRule="atLeast"/>
        <w:rPr>
          <w:rFonts w:ascii="Arial" w:hAnsi="Arial" w:cs="Arial"/>
          <w:b/>
          <w:i/>
          <w:sz w:val="18"/>
          <w:szCs w:val="18"/>
          <w:lang w:val="en-US"/>
        </w:rPr>
      </w:pPr>
      <w:r w:rsidRPr="00F47C52">
        <w:rPr>
          <w:rFonts w:ascii="Arial" w:hAnsi="Arial" w:cs="Arial"/>
          <w:b/>
          <w:i/>
          <w:sz w:val="18"/>
          <w:szCs w:val="18"/>
          <w:lang w:val="en-US"/>
        </w:rPr>
        <w:t xml:space="preserve">Caption: </w:t>
      </w:r>
    </w:p>
    <w:p w14:paraId="056713F6" w14:textId="77777777" w:rsidR="00F47C52" w:rsidRPr="00F47C52" w:rsidRDefault="00F47C52" w:rsidP="00F47C52">
      <w:pPr>
        <w:rPr>
          <w:rFonts w:ascii="Arial" w:hAnsi="Arial" w:cs="Arial"/>
          <w:i/>
          <w:sz w:val="18"/>
          <w:szCs w:val="18"/>
          <w:lang w:val="en-US"/>
        </w:rPr>
      </w:pPr>
      <w:r w:rsidRPr="00F47C52">
        <w:rPr>
          <w:rFonts w:ascii="Arial" w:hAnsi="Arial" w:cs="Arial"/>
          <w:i/>
          <w:sz w:val="18"/>
          <w:szCs w:val="18"/>
          <w:lang w:val="en-US"/>
        </w:rPr>
        <w:t>Record year 2022: The sensor and automation specialist Balluff generated total sales of 567 million euros in the past fiscal year.</w:t>
      </w:r>
    </w:p>
    <w:p w14:paraId="5E757764" w14:textId="77777777" w:rsidR="00F47C52" w:rsidRPr="00F47C52" w:rsidRDefault="00F47C52" w:rsidP="00F47C52">
      <w:pPr>
        <w:spacing w:line="260" w:lineRule="atLeast"/>
        <w:rPr>
          <w:rFonts w:ascii="Arial" w:hAnsi="Arial" w:cs="Arial"/>
          <w:sz w:val="18"/>
          <w:szCs w:val="18"/>
          <w:lang w:val="en-US"/>
        </w:rPr>
      </w:pPr>
    </w:p>
    <w:p w14:paraId="5B722BEA" w14:textId="77777777" w:rsidR="00F47C52" w:rsidRPr="00F47C52" w:rsidRDefault="00F47C52" w:rsidP="00F47C52">
      <w:pPr>
        <w:rPr>
          <w:rFonts w:ascii="Arial" w:hAnsi="Arial" w:cs="Arial"/>
          <w:i/>
          <w:sz w:val="18"/>
          <w:szCs w:val="18"/>
          <w:lang w:val="en-US"/>
        </w:rPr>
      </w:pPr>
    </w:p>
    <w:p w14:paraId="460BA220" w14:textId="77777777" w:rsidR="00F47C52" w:rsidRPr="00F47C52" w:rsidRDefault="00F47C52" w:rsidP="00F47C52">
      <w:pPr>
        <w:rPr>
          <w:rFonts w:ascii="Arial" w:hAnsi="Arial" w:cs="Arial"/>
          <w:i/>
          <w:sz w:val="18"/>
          <w:szCs w:val="18"/>
          <w:lang w:val="en-US"/>
        </w:rPr>
      </w:pPr>
    </w:p>
    <w:p w14:paraId="4757719A" w14:textId="77777777" w:rsidR="00F47C52" w:rsidRPr="00F47C52" w:rsidRDefault="00F47C52" w:rsidP="00F47C52">
      <w:pPr>
        <w:rPr>
          <w:rFonts w:ascii="Arial" w:hAnsi="Arial" w:cs="Arial"/>
          <w:b/>
          <w:sz w:val="18"/>
          <w:szCs w:val="18"/>
          <w:lang w:val="en-US"/>
        </w:rPr>
      </w:pPr>
      <w:r w:rsidRPr="00F47C52">
        <w:rPr>
          <w:rFonts w:ascii="Arial" w:hAnsi="Arial" w:cs="Arial"/>
          <w:b/>
          <w:sz w:val="18"/>
          <w:szCs w:val="18"/>
          <w:lang w:val="en-US"/>
        </w:rPr>
        <w:t>About the company Balluff</w:t>
      </w:r>
    </w:p>
    <w:p w14:paraId="00AE01D5" w14:textId="77777777" w:rsidR="00F47C52" w:rsidRDefault="00F47C52" w:rsidP="00F47C52">
      <w:pPr>
        <w:rPr>
          <w:rFonts w:ascii="Arial" w:hAnsi="Arial" w:cs="Arial"/>
          <w:sz w:val="18"/>
          <w:szCs w:val="18"/>
          <w:lang w:val="en-US"/>
        </w:rPr>
      </w:pPr>
      <w:r w:rsidRPr="00F47C52">
        <w:rPr>
          <w:rFonts w:ascii="Arial" w:hAnsi="Arial" w:cs="Arial"/>
          <w:sz w:val="18"/>
          <w:szCs w:val="18"/>
          <w:lang w:val="en-US"/>
        </w:rPr>
        <w:t xml:space="preserve">Founded in 1921 in Neuhausen a. d. F., Balluff with its 3900 employees worldwide stands for innovative technology, quality and cross-industry experience in industrial automation. As a leading sensor and automation specialist, the fourth-generation family-owned company offers a comprehensive portfolio of high-quality sensor, identification, network and software solutions. </w:t>
      </w:r>
    </w:p>
    <w:p w14:paraId="2F7AF57B" w14:textId="77777777" w:rsidR="006A07A2" w:rsidRPr="00F47C52" w:rsidRDefault="006A07A2" w:rsidP="00F47C52">
      <w:pPr>
        <w:rPr>
          <w:rFonts w:ascii="Arial" w:hAnsi="Arial" w:cs="Arial"/>
          <w:sz w:val="18"/>
          <w:szCs w:val="18"/>
          <w:lang w:val="en-US"/>
        </w:rPr>
      </w:pPr>
    </w:p>
    <w:p w14:paraId="538927AD" w14:textId="1B1FE4CD" w:rsidR="00126976" w:rsidRPr="00F47C52" w:rsidRDefault="00F47C52" w:rsidP="001920FF">
      <w:pPr>
        <w:rPr>
          <w:rFonts w:ascii="Arial" w:hAnsi="Arial" w:cs="Arial"/>
          <w:sz w:val="18"/>
          <w:szCs w:val="18"/>
          <w:lang w:val="en-US"/>
        </w:rPr>
      </w:pPr>
      <w:r w:rsidRPr="00F47C52">
        <w:rPr>
          <w:rFonts w:ascii="Arial" w:hAnsi="Arial" w:cs="Arial"/>
          <w:sz w:val="18"/>
          <w:szCs w:val="18"/>
          <w:lang w:val="en-US"/>
        </w:rPr>
        <w:t>In 2022, the Balluff Group recorded sales of around 567 million euros. In addition to its central headquarters in Neuhausen a. d. F., Balluff has sales, production and development locations around the globe and is represented by 38 subsidiaries and other agencies in 61 countries. This guarantees customers fast worldwide availability of products and a high quality of advice and service directly on site.</w:t>
      </w:r>
    </w:p>
    <w:sectPr w:rsidR="00126976" w:rsidRPr="00F47C52" w:rsidSect="004379D6">
      <w:headerReference w:type="default" r:id="rId9"/>
      <w:headerReference w:type="first" r:id="rId10"/>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EA907" w14:textId="77777777" w:rsidR="00575DEF" w:rsidRDefault="00575DEF">
      <w:r>
        <w:separator/>
      </w:r>
    </w:p>
  </w:endnote>
  <w:endnote w:type="continuationSeparator" w:id="0">
    <w:p w14:paraId="221A93BB" w14:textId="77777777" w:rsidR="00575DEF" w:rsidRDefault="00575DEF">
      <w:r>
        <w:continuationSeparator/>
      </w:r>
    </w:p>
  </w:endnote>
  <w:endnote w:type="continuationNotice" w:id="1">
    <w:p w14:paraId="1A06A82F" w14:textId="77777777" w:rsidR="00575DEF" w:rsidRDefault="00575D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56FAC" w14:textId="77777777" w:rsidR="00575DEF" w:rsidRDefault="00575DEF">
      <w:r>
        <w:separator/>
      </w:r>
    </w:p>
  </w:footnote>
  <w:footnote w:type="continuationSeparator" w:id="0">
    <w:p w14:paraId="6C90C0DC" w14:textId="77777777" w:rsidR="00575DEF" w:rsidRDefault="00575DEF">
      <w:r>
        <w:continuationSeparator/>
      </w:r>
    </w:p>
  </w:footnote>
  <w:footnote w:type="continuationNotice" w:id="1">
    <w:p w14:paraId="27D082D3" w14:textId="77777777" w:rsidR="00575DEF" w:rsidRDefault="00575D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3FC2D" w14:textId="77777777" w:rsidR="00A5772F" w:rsidRPr="001920FF" w:rsidRDefault="00A5772F" w:rsidP="004379D6">
    <w:pPr>
      <w:pStyle w:val="Kopfzeile"/>
      <w:spacing w:line="140" w:lineRule="atLeast"/>
      <w:ind w:right="-568"/>
      <w:rPr>
        <w:rFonts w:ascii="Arial" w:hAnsi="Arial" w:cs="Arial"/>
        <w:noProof/>
        <w:sz w:val="32"/>
        <w:szCs w:val="32"/>
        <w:lang w:val="en-US"/>
      </w:rPr>
    </w:pPr>
    <w:r w:rsidRPr="001920FF">
      <w:rPr>
        <w:rFonts w:ascii="Arial" w:hAnsi="Arial" w:cs="Arial"/>
        <w:noProof/>
        <w:sz w:val="32"/>
        <w:szCs w:val="32"/>
        <w:lang w:val="en-US"/>
      </w:rPr>
      <w:t>PRESSEINFORMATION</w:t>
    </w:r>
  </w:p>
  <w:p w14:paraId="67EE210A" w14:textId="77777777" w:rsidR="00A5772F" w:rsidRPr="001920FF" w:rsidRDefault="00A5772F" w:rsidP="004379D6">
    <w:pPr>
      <w:pStyle w:val="Kopfzeile"/>
      <w:tabs>
        <w:tab w:val="clear" w:pos="4536"/>
        <w:tab w:val="clear" w:pos="9072"/>
        <w:tab w:val="left" w:pos="3375"/>
      </w:tabs>
      <w:spacing w:line="140" w:lineRule="atLeast"/>
      <w:rPr>
        <w:rFonts w:ascii="Arial" w:hAnsi="Arial" w:cs="Arial"/>
        <w:noProof/>
        <w:sz w:val="32"/>
        <w:szCs w:val="32"/>
        <w:lang w:val="en-US"/>
      </w:rPr>
    </w:pPr>
    <w:r>
      <w:rPr>
        <w:rFonts w:ascii="Arial" w:hAnsi="Arial" w:cs="Arial"/>
        <w:noProof/>
        <w:sz w:val="32"/>
        <w:szCs w:val="32"/>
      </w:rPr>
      <w:drawing>
        <wp:anchor distT="0" distB="0" distL="114300" distR="114300" simplePos="0" relativeHeight="251658240" behindDoc="0" locked="0" layoutInCell="1" allowOverlap="1" wp14:anchorId="5B0EF159" wp14:editId="674DBA79">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20FF">
      <w:rPr>
        <w:rFonts w:ascii="Arial" w:hAnsi="Arial" w:cs="Arial"/>
        <w:noProof/>
        <w:sz w:val="32"/>
        <w:szCs w:val="32"/>
        <w:lang w:val="en-US"/>
      </w:rPr>
      <w:t>PRESS RELEASE</w:t>
    </w:r>
  </w:p>
  <w:p w14:paraId="35765C8B" w14:textId="26E1D455" w:rsidR="00A5772F" w:rsidRPr="001920FF" w:rsidRDefault="00472B03" w:rsidP="004379D6">
    <w:pPr>
      <w:framePr w:w="3120" w:h="8006" w:hSpace="142" w:wrap="around" w:vAnchor="page" w:hAnchor="page" w:x="8223" w:y="2553"/>
      <w:spacing w:line="260" w:lineRule="atLeast"/>
      <w:rPr>
        <w:rFonts w:ascii="Arial" w:hAnsi="Arial" w:cs="Arial"/>
        <w:sz w:val="18"/>
        <w:szCs w:val="18"/>
        <w:lang w:val="en-US"/>
      </w:rPr>
    </w:pPr>
    <w:r w:rsidRPr="001920FF">
      <w:rPr>
        <w:rFonts w:ascii="Arial" w:hAnsi="Arial" w:cs="Arial"/>
        <w:sz w:val="18"/>
        <w:szCs w:val="18"/>
        <w:lang w:val="en-US"/>
      </w:rPr>
      <w:t>Page</w:t>
    </w:r>
    <w:r w:rsidR="00A5772F" w:rsidRPr="001920FF">
      <w:rPr>
        <w:rFonts w:ascii="Arial" w:hAnsi="Arial" w:cs="Arial"/>
        <w:sz w:val="18"/>
        <w:szCs w:val="18"/>
        <w:lang w:val="en-US"/>
      </w:rPr>
      <w:t xml:space="preserve"> </w:t>
    </w:r>
    <w:r w:rsidR="00A5772F" w:rsidRPr="004379D6">
      <w:rPr>
        <w:rFonts w:ascii="Arial" w:hAnsi="Arial" w:cs="Arial"/>
        <w:sz w:val="18"/>
        <w:szCs w:val="18"/>
      </w:rPr>
      <w:fldChar w:fldCharType="begin"/>
    </w:r>
    <w:r w:rsidR="00A5772F" w:rsidRPr="001920FF">
      <w:rPr>
        <w:rFonts w:ascii="Arial" w:hAnsi="Arial" w:cs="Arial"/>
        <w:sz w:val="18"/>
        <w:szCs w:val="18"/>
        <w:lang w:val="en-US"/>
      </w:rPr>
      <w:instrText>PAGE   \* MERGEFORMAT</w:instrText>
    </w:r>
    <w:r w:rsidR="00A5772F" w:rsidRPr="004379D6">
      <w:rPr>
        <w:rFonts w:ascii="Arial" w:hAnsi="Arial" w:cs="Arial"/>
        <w:sz w:val="18"/>
        <w:szCs w:val="18"/>
      </w:rPr>
      <w:fldChar w:fldCharType="separate"/>
    </w:r>
    <w:r w:rsidR="00A5772F" w:rsidRPr="001920FF">
      <w:rPr>
        <w:rFonts w:ascii="Arial" w:hAnsi="Arial" w:cs="Arial"/>
        <w:noProof/>
        <w:sz w:val="18"/>
        <w:szCs w:val="18"/>
        <w:lang w:val="en-US"/>
      </w:rPr>
      <w:t>2</w:t>
    </w:r>
    <w:r w:rsidR="00A5772F" w:rsidRPr="004379D6">
      <w:rPr>
        <w:rFonts w:ascii="Arial" w:hAnsi="Arial" w:cs="Arial"/>
        <w:sz w:val="18"/>
        <w:szCs w:val="18"/>
      </w:rPr>
      <w:fldChar w:fldCharType="end"/>
    </w:r>
  </w:p>
  <w:p w14:paraId="18C90728" w14:textId="77777777" w:rsidR="00A5772F" w:rsidRPr="001920FF" w:rsidRDefault="00A5772F" w:rsidP="004379D6">
    <w:pPr>
      <w:framePr w:w="3120" w:h="8006" w:hSpace="142" w:wrap="around" w:vAnchor="page" w:hAnchor="page" w:x="8223" w:y="2553"/>
      <w:spacing w:line="260" w:lineRule="atLeast"/>
      <w:rPr>
        <w:rFonts w:ascii="Arial" w:hAnsi="Arial" w:cs="Arial"/>
        <w:sz w:val="18"/>
        <w:szCs w:val="18"/>
        <w:lang w:val="en-US"/>
      </w:rPr>
    </w:pPr>
  </w:p>
  <w:p w14:paraId="73244805" w14:textId="77777777" w:rsidR="00A5772F" w:rsidRPr="001920FF" w:rsidRDefault="00A5772F" w:rsidP="004379D6">
    <w:pPr>
      <w:framePr w:w="3120" w:h="8006" w:hSpace="142" w:wrap="around" w:vAnchor="page" w:hAnchor="page" w:x="8223" w:y="2553"/>
      <w:spacing w:line="260" w:lineRule="atLeast"/>
      <w:rPr>
        <w:rFonts w:ascii="Arial" w:hAnsi="Arial" w:cs="Arial"/>
        <w:sz w:val="18"/>
        <w:szCs w:val="18"/>
        <w:lang w:val="en-US"/>
      </w:rPr>
    </w:pPr>
  </w:p>
  <w:p w14:paraId="51EBD463" w14:textId="77777777" w:rsidR="00A5772F" w:rsidRPr="001920FF" w:rsidRDefault="00A5772F" w:rsidP="004379D6">
    <w:pPr>
      <w:framePr w:w="3120" w:h="8006" w:hSpace="142" w:wrap="around" w:vAnchor="page" w:hAnchor="page" w:x="8223" w:y="2553"/>
      <w:spacing w:line="260" w:lineRule="atLeast"/>
      <w:rPr>
        <w:rFonts w:ascii="Arial" w:hAnsi="Arial" w:cs="Arial"/>
        <w:sz w:val="18"/>
        <w:szCs w:val="18"/>
        <w:lang w:val="en-US"/>
      </w:rPr>
    </w:pPr>
    <w:r w:rsidRPr="001920FF">
      <w:rPr>
        <w:rFonts w:ascii="Arial" w:hAnsi="Arial" w:cs="Arial"/>
        <w:sz w:val="18"/>
        <w:szCs w:val="18"/>
        <w:lang w:val="en-US"/>
      </w:rPr>
      <w:t xml:space="preserve">Balluff GmbH </w:t>
    </w:r>
  </w:p>
  <w:p w14:paraId="5F3FBB72"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2B06EA51"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3580077" w14:textId="1C64810A" w:rsidR="00A5772F" w:rsidRPr="001920FF" w:rsidRDefault="00472B03" w:rsidP="004379D6">
    <w:pPr>
      <w:framePr w:w="3120" w:h="8006" w:hSpace="142" w:wrap="around" w:vAnchor="page" w:hAnchor="page" w:x="8223" w:y="2553"/>
      <w:spacing w:line="260" w:lineRule="atLeast"/>
      <w:rPr>
        <w:rFonts w:ascii="Arial" w:hAnsi="Arial" w:cs="Arial"/>
        <w:sz w:val="18"/>
        <w:szCs w:val="18"/>
        <w:lang w:val="en-US"/>
      </w:rPr>
    </w:pPr>
    <w:r w:rsidRPr="001920FF">
      <w:rPr>
        <w:rFonts w:ascii="Arial" w:hAnsi="Arial" w:cs="Arial"/>
        <w:sz w:val="18"/>
        <w:szCs w:val="18"/>
        <w:lang w:val="en-US"/>
      </w:rPr>
      <w:t>Germany</w:t>
    </w:r>
  </w:p>
  <w:p w14:paraId="2216A34F" w14:textId="45F49D16" w:rsidR="00A5772F" w:rsidRPr="001920FF" w:rsidRDefault="00472B03" w:rsidP="004379D6">
    <w:pPr>
      <w:framePr w:w="3120" w:h="8006" w:hSpace="142" w:wrap="around" w:vAnchor="page" w:hAnchor="page" w:x="8223" w:y="2553"/>
      <w:spacing w:line="260" w:lineRule="atLeast"/>
      <w:rPr>
        <w:rFonts w:ascii="Arial" w:hAnsi="Arial" w:cs="Arial"/>
        <w:sz w:val="18"/>
        <w:szCs w:val="18"/>
        <w:lang w:val="en-US"/>
      </w:rPr>
    </w:pPr>
    <w:r w:rsidRPr="001920FF">
      <w:rPr>
        <w:rFonts w:ascii="Arial" w:hAnsi="Arial" w:cs="Arial"/>
        <w:sz w:val="18"/>
        <w:szCs w:val="18"/>
        <w:lang w:val="en-US"/>
      </w:rPr>
      <w:t>Phone</w:t>
    </w:r>
    <w:r w:rsidR="00A5772F" w:rsidRPr="001920FF">
      <w:rPr>
        <w:rFonts w:ascii="Arial" w:hAnsi="Arial" w:cs="Arial"/>
        <w:sz w:val="18"/>
        <w:szCs w:val="18"/>
        <w:lang w:val="en-US"/>
      </w:rPr>
      <w:t xml:space="preserve"> +49 7158 173-0</w:t>
    </w:r>
  </w:p>
  <w:p w14:paraId="5983CB84" w14:textId="77777777" w:rsidR="00A5772F" w:rsidRPr="00714B88" w:rsidRDefault="00A5772F" w:rsidP="004379D6">
    <w:pPr>
      <w:framePr w:w="3120" w:h="8006" w:hSpace="142" w:wrap="around" w:vAnchor="page" w:hAnchor="page" w:x="8223" w:y="2553"/>
      <w:spacing w:line="260" w:lineRule="atLeast"/>
      <w:rPr>
        <w:rFonts w:ascii="Arial" w:hAnsi="Arial" w:cs="Arial"/>
        <w:sz w:val="18"/>
        <w:szCs w:val="18"/>
        <w:lang w:val="en-US"/>
      </w:rPr>
    </w:pPr>
    <w:r w:rsidRPr="00714B88">
      <w:rPr>
        <w:rFonts w:ascii="Arial" w:hAnsi="Arial" w:cs="Arial"/>
        <w:sz w:val="18"/>
        <w:szCs w:val="18"/>
        <w:lang w:val="en-US"/>
      </w:rPr>
      <w:t>Fax +49 7158 5010</w:t>
    </w:r>
  </w:p>
  <w:p w14:paraId="30235B2C" w14:textId="77777777" w:rsidR="00A5772F" w:rsidRPr="00714B88" w:rsidRDefault="00A5772F" w:rsidP="004379D6">
    <w:pPr>
      <w:framePr w:w="3120" w:h="8006" w:hSpace="142" w:wrap="around" w:vAnchor="page" w:hAnchor="page" w:x="8223" w:y="2553"/>
      <w:spacing w:line="260" w:lineRule="atLeast"/>
      <w:rPr>
        <w:rFonts w:ascii="Arial" w:hAnsi="Arial" w:cs="Arial"/>
        <w:sz w:val="18"/>
        <w:szCs w:val="18"/>
        <w:lang w:val="en-US"/>
      </w:rPr>
    </w:pPr>
    <w:r w:rsidRPr="00714B88">
      <w:rPr>
        <w:rFonts w:ascii="Arial" w:hAnsi="Arial" w:cs="Arial"/>
        <w:sz w:val="18"/>
        <w:szCs w:val="18"/>
        <w:lang w:val="en-US"/>
      </w:rPr>
      <w:t>balluff@balluff.de</w:t>
    </w:r>
  </w:p>
  <w:p w14:paraId="576D871E"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1FE56577" w14:textId="77777777" w:rsidR="00A5772F" w:rsidRPr="005C4800" w:rsidRDefault="00A5772F" w:rsidP="004379D6">
    <w:pPr>
      <w:pStyle w:val="Kopfzeile"/>
      <w:rPr>
        <w:lang w:val="fr-FR"/>
      </w:rPr>
    </w:pPr>
    <w:r w:rsidRPr="005C4800">
      <w:rPr>
        <w:rFonts w:ascii="Arial" w:hAnsi="Arial" w:cs="Arial"/>
        <w:sz w:val="32"/>
        <w:szCs w:val="32"/>
        <w:lang w:val="fr-FR"/>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8E8C1"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58241" behindDoc="0" locked="0" layoutInCell="1" allowOverlap="1" wp14:anchorId="2BF79750" wp14:editId="5474AC5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34978C60" w14:textId="77777777" w:rsidR="00F47C52" w:rsidRPr="00510D92" w:rsidRDefault="00F47C52" w:rsidP="00F47C52">
    <w:pPr>
      <w:framePr w:w="3120" w:h="8006" w:hSpace="142" w:wrap="around" w:vAnchor="page" w:hAnchor="page" w:x="8223" w:y="2553"/>
      <w:spacing w:line="260" w:lineRule="atLeast"/>
      <w:rPr>
        <w:rFonts w:ascii="Arial" w:hAnsi="Arial" w:cs="Arial"/>
        <w:sz w:val="18"/>
        <w:szCs w:val="18"/>
        <w:lang w:val="en-US"/>
      </w:rPr>
    </w:pPr>
    <w:r w:rsidRPr="00510D92">
      <w:rPr>
        <w:rFonts w:ascii="Arial" w:hAnsi="Arial" w:cs="Arial"/>
        <w:b/>
        <w:sz w:val="18"/>
        <w:szCs w:val="18"/>
        <w:lang w:val="en-US"/>
      </w:rPr>
      <w:t>Positive business development</w:t>
    </w:r>
  </w:p>
  <w:p w14:paraId="1C4F207D" w14:textId="7E66EDDA" w:rsidR="00A5772F" w:rsidRPr="00510D92" w:rsidRDefault="004B55D7" w:rsidP="004379D6">
    <w:pPr>
      <w:framePr w:w="3120" w:h="8006" w:hSpace="142" w:wrap="around" w:vAnchor="page" w:hAnchor="page" w:x="8223" w:y="2553"/>
      <w:spacing w:line="260" w:lineRule="atLeast"/>
      <w:rPr>
        <w:rFonts w:ascii="Arial" w:hAnsi="Arial" w:cs="Arial"/>
        <w:sz w:val="18"/>
        <w:szCs w:val="18"/>
        <w:lang w:val="en-US"/>
      </w:rPr>
    </w:pPr>
    <w:r w:rsidRPr="00510D92">
      <w:rPr>
        <w:rFonts w:ascii="Arial" w:hAnsi="Arial" w:cs="Arial"/>
        <w:sz w:val="18"/>
        <w:szCs w:val="18"/>
        <w:lang w:val="en-US"/>
      </w:rPr>
      <w:t>Page</w:t>
    </w:r>
    <w:r w:rsidR="00A5772F" w:rsidRPr="00510D92">
      <w:rPr>
        <w:rFonts w:ascii="Arial" w:hAnsi="Arial" w:cs="Arial"/>
        <w:sz w:val="18"/>
        <w:szCs w:val="18"/>
        <w:lang w:val="en-US"/>
      </w:rPr>
      <w:t xml:space="preserve"> </w:t>
    </w:r>
    <w:r w:rsidR="00A5772F" w:rsidRPr="004379D6">
      <w:rPr>
        <w:rFonts w:ascii="Arial" w:hAnsi="Arial" w:cs="Arial"/>
        <w:sz w:val="18"/>
        <w:szCs w:val="18"/>
      </w:rPr>
      <w:fldChar w:fldCharType="begin"/>
    </w:r>
    <w:r w:rsidR="00A5772F" w:rsidRPr="00510D92">
      <w:rPr>
        <w:rFonts w:ascii="Arial" w:hAnsi="Arial" w:cs="Arial"/>
        <w:sz w:val="18"/>
        <w:szCs w:val="18"/>
        <w:lang w:val="en-US"/>
      </w:rPr>
      <w:instrText>PAGE   \* MERGEFORMAT</w:instrText>
    </w:r>
    <w:r w:rsidR="00A5772F" w:rsidRPr="004379D6">
      <w:rPr>
        <w:rFonts w:ascii="Arial" w:hAnsi="Arial" w:cs="Arial"/>
        <w:sz w:val="18"/>
        <w:szCs w:val="18"/>
      </w:rPr>
      <w:fldChar w:fldCharType="separate"/>
    </w:r>
    <w:r w:rsidR="009F0FCC" w:rsidRPr="00510D92">
      <w:rPr>
        <w:rFonts w:ascii="Arial" w:hAnsi="Arial" w:cs="Arial"/>
        <w:noProof/>
        <w:sz w:val="18"/>
        <w:szCs w:val="18"/>
        <w:lang w:val="en-US"/>
      </w:rPr>
      <w:t>1</w:t>
    </w:r>
    <w:r w:rsidR="00A5772F" w:rsidRPr="004379D6">
      <w:rPr>
        <w:rFonts w:ascii="Arial" w:hAnsi="Arial" w:cs="Arial"/>
        <w:sz w:val="18"/>
        <w:szCs w:val="18"/>
      </w:rPr>
      <w:fldChar w:fldCharType="end"/>
    </w:r>
  </w:p>
  <w:p w14:paraId="229E19D4" w14:textId="77777777" w:rsidR="00A5772F" w:rsidRPr="00510D92" w:rsidRDefault="00A5772F" w:rsidP="004379D6">
    <w:pPr>
      <w:framePr w:w="3120" w:h="8006" w:hSpace="142" w:wrap="around" w:vAnchor="page" w:hAnchor="page" w:x="8223" w:y="2553"/>
      <w:spacing w:line="260" w:lineRule="atLeast"/>
      <w:rPr>
        <w:rFonts w:ascii="Arial" w:hAnsi="Arial" w:cs="Arial"/>
        <w:sz w:val="18"/>
        <w:szCs w:val="18"/>
        <w:lang w:val="en-US"/>
      </w:rPr>
    </w:pPr>
  </w:p>
  <w:p w14:paraId="26519942" w14:textId="77777777" w:rsidR="00A5772F" w:rsidRPr="00510D92" w:rsidRDefault="00A5772F" w:rsidP="004379D6">
    <w:pPr>
      <w:framePr w:w="3120" w:h="8006" w:hSpace="142" w:wrap="around" w:vAnchor="page" w:hAnchor="page" w:x="8223" w:y="2553"/>
      <w:spacing w:line="260" w:lineRule="atLeast"/>
      <w:rPr>
        <w:rFonts w:ascii="Arial" w:hAnsi="Arial" w:cs="Arial"/>
        <w:sz w:val="18"/>
        <w:szCs w:val="18"/>
        <w:lang w:val="en-US"/>
      </w:rPr>
    </w:pPr>
  </w:p>
  <w:p w14:paraId="23713825" w14:textId="77777777" w:rsidR="00A5772F" w:rsidRPr="00510D92" w:rsidRDefault="00A5772F" w:rsidP="004379D6">
    <w:pPr>
      <w:framePr w:w="3120" w:h="8006" w:hSpace="142" w:wrap="around" w:vAnchor="page" w:hAnchor="page" w:x="8223" w:y="2553"/>
      <w:spacing w:line="260" w:lineRule="atLeast"/>
      <w:rPr>
        <w:rFonts w:ascii="Arial" w:hAnsi="Arial" w:cs="Arial"/>
        <w:sz w:val="18"/>
        <w:szCs w:val="18"/>
        <w:lang w:val="en-US"/>
      </w:rPr>
    </w:pPr>
    <w:r w:rsidRPr="00510D92">
      <w:rPr>
        <w:rFonts w:ascii="Arial" w:hAnsi="Arial" w:cs="Arial"/>
        <w:sz w:val="18"/>
        <w:szCs w:val="18"/>
        <w:lang w:val="en-US"/>
      </w:rPr>
      <w:t xml:space="preserve">Balluff GmbH </w:t>
    </w:r>
  </w:p>
  <w:p w14:paraId="49839BA3" w14:textId="77777777" w:rsidR="00A5772F" w:rsidRPr="00510D92" w:rsidRDefault="00A5772F" w:rsidP="004379D6">
    <w:pPr>
      <w:framePr w:w="3120" w:h="8006" w:hSpace="142" w:wrap="around" w:vAnchor="page" w:hAnchor="page" w:x="8223" w:y="2553"/>
      <w:spacing w:line="260" w:lineRule="atLeast"/>
      <w:rPr>
        <w:rFonts w:ascii="Arial" w:hAnsi="Arial" w:cs="Arial"/>
        <w:sz w:val="18"/>
        <w:szCs w:val="18"/>
      </w:rPr>
    </w:pPr>
    <w:r w:rsidRPr="00510D92">
      <w:rPr>
        <w:rFonts w:ascii="Arial" w:hAnsi="Arial" w:cs="Arial"/>
        <w:sz w:val="18"/>
        <w:szCs w:val="18"/>
      </w:rPr>
      <w:t>Schurwaldstraße 9</w:t>
    </w:r>
  </w:p>
  <w:p w14:paraId="58F69EE5" w14:textId="77777777" w:rsidR="00A5772F" w:rsidRPr="00510D92" w:rsidRDefault="00A5772F" w:rsidP="004379D6">
    <w:pPr>
      <w:framePr w:w="3120" w:h="8006" w:hSpace="142" w:wrap="around" w:vAnchor="page" w:hAnchor="page" w:x="8223" w:y="2553"/>
      <w:spacing w:line="260" w:lineRule="atLeast"/>
      <w:rPr>
        <w:rFonts w:ascii="Arial" w:hAnsi="Arial" w:cs="Arial"/>
        <w:sz w:val="18"/>
        <w:szCs w:val="18"/>
      </w:rPr>
    </w:pPr>
    <w:r w:rsidRPr="00510D92">
      <w:rPr>
        <w:rFonts w:ascii="Arial" w:hAnsi="Arial" w:cs="Arial"/>
        <w:sz w:val="18"/>
        <w:szCs w:val="18"/>
      </w:rPr>
      <w:t xml:space="preserve">73765 Neuhausen </w:t>
    </w:r>
    <w:proofErr w:type="spellStart"/>
    <w:r w:rsidRPr="00510D92">
      <w:rPr>
        <w:rFonts w:ascii="Arial" w:hAnsi="Arial" w:cs="Arial"/>
        <w:sz w:val="18"/>
        <w:szCs w:val="18"/>
      </w:rPr>
      <w:t>a.d.F</w:t>
    </w:r>
    <w:proofErr w:type="spellEnd"/>
    <w:r w:rsidRPr="00510D92">
      <w:rPr>
        <w:rFonts w:ascii="Arial" w:hAnsi="Arial" w:cs="Arial"/>
        <w:sz w:val="18"/>
        <w:szCs w:val="18"/>
      </w:rPr>
      <w:t>.</w:t>
    </w:r>
  </w:p>
  <w:p w14:paraId="083A9980" w14:textId="679F68D9" w:rsidR="00A5772F" w:rsidRPr="001920FF" w:rsidRDefault="004B55D7" w:rsidP="004379D6">
    <w:pPr>
      <w:framePr w:w="3120" w:h="8006" w:hSpace="142" w:wrap="around" w:vAnchor="page" w:hAnchor="page" w:x="8223" w:y="2553"/>
      <w:spacing w:line="260" w:lineRule="atLeast"/>
      <w:rPr>
        <w:rFonts w:ascii="Arial" w:hAnsi="Arial" w:cs="Arial"/>
        <w:sz w:val="18"/>
        <w:szCs w:val="18"/>
        <w:lang w:val="en-US"/>
      </w:rPr>
    </w:pPr>
    <w:r w:rsidRPr="001920FF">
      <w:rPr>
        <w:rFonts w:ascii="Arial" w:hAnsi="Arial" w:cs="Arial"/>
        <w:sz w:val="18"/>
        <w:szCs w:val="18"/>
        <w:lang w:val="en-US"/>
      </w:rPr>
      <w:t>Germany</w:t>
    </w:r>
  </w:p>
  <w:p w14:paraId="4B1F82F7" w14:textId="5420B877" w:rsidR="00A5772F" w:rsidRPr="001920FF" w:rsidRDefault="004B55D7" w:rsidP="004379D6">
    <w:pPr>
      <w:framePr w:w="3120" w:h="8006" w:hSpace="142" w:wrap="around" w:vAnchor="page" w:hAnchor="page" w:x="8223" w:y="2553"/>
      <w:spacing w:line="260" w:lineRule="atLeast"/>
      <w:rPr>
        <w:rFonts w:ascii="Arial" w:hAnsi="Arial" w:cs="Arial"/>
        <w:sz w:val="18"/>
        <w:szCs w:val="18"/>
        <w:lang w:val="en-US"/>
      </w:rPr>
    </w:pPr>
    <w:r w:rsidRPr="001920FF">
      <w:rPr>
        <w:rFonts w:ascii="Arial" w:hAnsi="Arial" w:cs="Arial"/>
        <w:sz w:val="18"/>
        <w:szCs w:val="18"/>
        <w:lang w:val="en-US"/>
      </w:rPr>
      <w:t>Phone</w:t>
    </w:r>
    <w:r w:rsidR="00A5772F" w:rsidRPr="001920FF">
      <w:rPr>
        <w:rFonts w:ascii="Arial" w:hAnsi="Arial" w:cs="Arial"/>
        <w:sz w:val="18"/>
        <w:szCs w:val="18"/>
        <w:lang w:val="en-US"/>
      </w:rPr>
      <w:t xml:space="preserve"> +49 7158 173-0</w:t>
    </w:r>
  </w:p>
  <w:p w14:paraId="12F011CE" w14:textId="77777777" w:rsidR="00A5772F" w:rsidRPr="00510D92" w:rsidRDefault="00A5772F" w:rsidP="004379D6">
    <w:pPr>
      <w:framePr w:w="3120" w:h="8006" w:hSpace="142" w:wrap="around" w:vAnchor="page" w:hAnchor="page" w:x="8223" w:y="2553"/>
      <w:spacing w:line="260" w:lineRule="atLeast"/>
      <w:rPr>
        <w:rFonts w:ascii="Arial" w:hAnsi="Arial" w:cs="Arial"/>
        <w:sz w:val="18"/>
        <w:szCs w:val="18"/>
        <w:lang w:val="en-US"/>
      </w:rPr>
    </w:pPr>
    <w:r w:rsidRPr="00510D92">
      <w:rPr>
        <w:rFonts w:ascii="Arial" w:hAnsi="Arial" w:cs="Arial"/>
        <w:sz w:val="18"/>
        <w:szCs w:val="18"/>
        <w:lang w:val="en-US"/>
      </w:rPr>
      <w:t>Fax +49 7158 5010</w:t>
    </w:r>
  </w:p>
  <w:p w14:paraId="1EE7B7AC" w14:textId="77777777" w:rsidR="00A5772F" w:rsidRPr="00510D92" w:rsidRDefault="00A5772F" w:rsidP="004379D6">
    <w:pPr>
      <w:framePr w:w="3120" w:h="8006" w:hSpace="142" w:wrap="around" w:vAnchor="page" w:hAnchor="page" w:x="8223" w:y="2553"/>
      <w:spacing w:line="260" w:lineRule="atLeast"/>
      <w:rPr>
        <w:rFonts w:ascii="Arial" w:hAnsi="Arial" w:cs="Arial"/>
        <w:sz w:val="18"/>
        <w:szCs w:val="18"/>
        <w:lang w:val="en-US"/>
      </w:rPr>
    </w:pPr>
    <w:r w:rsidRPr="00510D92">
      <w:rPr>
        <w:rFonts w:ascii="Arial" w:hAnsi="Arial" w:cs="Arial"/>
        <w:sz w:val="18"/>
        <w:szCs w:val="18"/>
        <w:lang w:val="en-US"/>
      </w:rPr>
      <w:t>balluff@balluff.de</w:t>
    </w:r>
  </w:p>
  <w:p w14:paraId="3A7DFEED"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0EA9A1D8"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1CB2837C"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076ADF60" w14:textId="77777777" w:rsidR="00A5772F" w:rsidRPr="00AB6C5B" w:rsidRDefault="00A5772F" w:rsidP="004379D6">
    <w:pPr>
      <w:framePr w:w="3120" w:h="8006" w:hSpace="142" w:wrap="around" w:vAnchor="page" w:hAnchor="page" w:x="8223" w:y="2553"/>
      <w:spacing w:line="260" w:lineRule="atLeast"/>
      <w:rPr>
        <w:rFonts w:ascii="Arial" w:hAnsi="Arial" w:cs="Arial"/>
        <w:b/>
        <w:sz w:val="12"/>
        <w:szCs w:val="12"/>
        <w:lang w:val="en-US"/>
      </w:rPr>
    </w:pPr>
    <w:r w:rsidRPr="00AB6C5B">
      <w:rPr>
        <w:rFonts w:ascii="Arial" w:hAnsi="Arial" w:cs="Arial"/>
        <w:b/>
        <w:sz w:val="12"/>
        <w:szCs w:val="12"/>
        <w:lang w:val="en-US"/>
      </w:rPr>
      <w:t>Corporate Communication</w:t>
    </w:r>
  </w:p>
  <w:p w14:paraId="2A08299D"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Teresa Weinhuber</w:t>
    </w:r>
  </w:p>
  <w:p w14:paraId="1631274E"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lang w:val="en-US"/>
      </w:rPr>
    </w:pPr>
  </w:p>
  <w:p w14:paraId="76BDA8CF"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6502065B"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 xml:space="preserve">Corporate </w:t>
    </w:r>
    <w:r w:rsidRPr="00BF60E7">
      <w:rPr>
        <w:rFonts w:ascii="Arial" w:hAnsi="Arial" w:cs="Arial"/>
        <w:sz w:val="18"/>
        <w:szCs w:val="18"/>
        <w:lang w:val="en-GB"/>
      </w:rPr>
      <w:t>Communic</w:t>
    </w:r>
    <w:r>
      <w:rPr>
        <w:rFonts w:ascii="Arial" w:hAnsi="Arial" w:cs="Arial"/>
        <w:sz w:val="18"/>
        <w:szCs w:val="18"/>
        <w:lang w:val="en-GB"/>
      </w:rPr>
      <w:t>ation</w:t>
    </w:r>
  </w:p>
  <w:p w14:paraId="19BAC653" w14:textId="58286A1E" w:rsidR="00A5772F" w:rsidRPr="00BF60E7" w:rsidRDefault="007A0633" w:rsidP="004379D6">
    <w:pPr>
      <w:framePr w:w="3120" w:h="8006" w:hSpace="142" w:wrap="around" w:vAnchor="page" w:hAnchor="page" w:x="8223" w:y="2553"/>
      <w:spacing w:line="260" w:lineRule="atLeast"/>
      <w:rPr>
        <w:rFonts w:ascii="Arial" w:hAnsi="Arial" w:cs="Arial"/>
        <w:sz w:val="18"/>
        <w:szCs w:val="18"/>
        <w:lang w:val="it-IT"/>
      </w:rPr>
    </w:pPr>
    <w:r>
      <w:rPr>
        <w:rFonts w:ascii="Arial" w:hAnsi="Arial" w:cs="Arial"/>
        <w:sz w:val="18"/>
        <w:szCs w:val="18"/>
        <w:lang w:val="it-IT"/>
      </w:rPr>
      <w:t>Phone</w:t>
    </w:r>
    <w:r w:rsidR="00A5772F" w:rsidRPr="00BF60E7">
      <w:rPr>
        <w:rFonts w:ascii="Arial" w:hAnsi="Arial" w:cs="Arial"/>
        <w:sz w:val="18"/>
        <w:szCs w:val="18"/>
        <w:lang w:val="it-IT"/>
      </w:rPr>
      <w:t xml:space="preserve"> +49 7158 173-</w:t>
    </w:r>
    <w:r w:rsidR="00CA78C6">
      <w:rPr>
        <w:rFonts w:ascii="Arial" w:hAnsi="Arial" w:cs="Arial"/>
        <w:sz w:val="18"/>
        <w:szCs w:val="18"/>
        <w:lang w:val="it-IT"/>
      </w:rPr>
      <w:t>6150</w:t>
    </w:r>
  </w:p>
  <w:p w14:paraId="2D571BE5"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it-IT"/>
      </w:rPr>
    </w:pPr>
    <w:proofErr w:type="spellStart"/>
    <w:r>
      <w:rPr>
        <w:rFonts w:ascii="Arial" w:hAnsi="Arial" w:cs="Arial"/>
        <w:sz w:val="18"/>
        <w:szCs w:val="18"/>
        <w:lang w:val="it-IT"/>
      </w:rPr>
      <w:t>teresa.weinhuber</w:t>
    </w:r>
    <w:proofErr w:type="spellEnd"/>
    <w:r w:rsidRPr="009F0FCC">
      <w:rPr>
        <w:rFonts w:ascii="Arial" w:hAnsi="Arial" w:cs="Arial"/>
        <w:sz w:val="18"/>
        <w:szCs w:val="18"/>
        <w:lang w:val="en-US"/>
      </w:rPr>
      <w:t>@balluff.de</w:t>
    </w:r>
  </w:p>
  <w:p w14:paraId="01D5ED72" w14:textId="77777777" w:rsidR="00A5772F" w:rsidRPr="009F0FCC" w:rsidRDefault="00A5772F" w:rsidP="004379D6">
    <w:pPr>
      <w:framePr w:w="3120" w:h="8006" w:hSpace="142" w:wrap="around" w:vAnchor="page" w:hAnchor="page" w:x="8223" w:y="2553"/>
      <w:spacing w:line="260" w:lineRule="atLeast"/>
      <w:rPr>
        <w:rFonts w:ascii="Arial" w:hAnsi="Arial" w:cs="Arial"/>
        <w:sz w:val="18"/>
        <w:szCs w:val="18"/>
        <w:lang w:val="en-US"/>
      </w:rPr>
    </w:pPr>
  </w:p>
  <w:p w14:paraId="0702EC4F" w14:textId="0FFB84EB" w:rsidR="00A5772F" w:rsidRPr="004379D6" w:rsidRDefault="007A0633" w:rsidP="004379D6">
    <w:pPr>
      <w:framePr w:w="3120" w:h="8006" w:hSpace="142" w:wrap="around" w:vAnchor="page" w:hAnchor="page" w:x="8223" w:y="2553"/>
      <w:spacing w:line="260" w:lineRule="atLeast"/>
      <w:rPr>
        <w:rFonts w:ascii="Arial" w:hAnsi="Arial" w:cs="Arial"/>
        <w:b/>
        <w:sz w:val="18"/>
        <w:szCs w:val="18"/>
      </w:rPr>
    </w:pPr>
    <w:r>
      <w:rPr>
        <w:rFonts w:ascii="Arial" w:hAnsi="Arial" w:cs="Arial"/>
        <w:b/>
        <w:sz w:val="18"/>
        <w:szCs w:val="18"/>
      </w:rPr>
      <w:t xml:space="preserve">Copy </w:t>
    </w:r>
    <w:proofErr w:type="spellStart"/>
    <w:r>
      <w:rPr>
        <w:rFonts w:ascii="Arial" w:hAnsi="Arial" w:cs="Arial"/>
        <w:b/>
        <w:sz w:val="18"/>
        <w:szCs w:val="18"/>
      </w:rPr>
      <w:t>requested</w:t>
    </w:r>
    <w:proofErr w:type="spellEnd"/>
  </w:p>
  <w:p w14:paraId="16304787" w14:textId="77777777" w:rsidR="00A5772F" w:rsidRPr="00392B92" w:rsidRDefault="00A5772F"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F635668"/>
    <w:multiLevelType w:val="hybridMultilevel"/>
    <w:tmpl w:val="13FC2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6760453">
    <w:abstractNumId w:val="9"/>
  </w:num>
  <w:num w:numId="2" w16cid:durableId="1156648745">
    <w:abstractNumId w:val="7"/>
  </w:num>
  <w:num w:numId="3" w16cid:durableId="1877353753">
    <w:abstractNumId w:val="6"/>
  </w:num>
  <w:num w:numId="4" w16cid:durableId="1348827734">
    <w:abstractNumId w:val="5"/>
  </w:num>
  <w:num w:numId="5" w16cid:durableId="1412892192">
    <w:abstractNumId w:val="4"/>
  </w:num>
  <w:num w:numId="6" w16cid:durableId="1703440771">
    <w:abstractNumId w:val="8"/>
  </w:num>
  <w:num w:numId="7" w16cid:durableId="901477255">
    <w:abstractNumId w:val="3"/>
  </w:num>
  <w:num w:numId="8" w16cid:durableId="1131557638">
    <w:abstractNumId w:val="2"/>
  </w:num>
  <w:num w:numId="9" w16cid:durableId="772434677">
    <w:abstractNumId w:val="1"/>
  </w:num>
  <w:num w:numId="10" w16cid:durableId="1890217069">
    <w:abstractNumId w:val="0"/>
  </w:num>
  <w:num w:numId="11" w16cid:durableId="1439909245">
    <w:abstractNumId w:val="12"/>
  </w:num>
  <w:num w:numId="12" w16cid:durableId="1471702593">
    <w:abstractNumId w:val="11"/>
  </w:num>
  <w:num w:numId="13" w16cid:durableId="165171689">
    <w:abstractNumId w:val="13"/>
  </w:num>
  <w:num w:numId="14" w16cid:durableId="1560050847">
    <w:abstractNumId w:val="16"/>
  </w:num>
  <w:num w:numId="15" w16cid:durableId="1343387773">
    <w:abstractNumId w:val="14"/>
  </w:num>
  <w:num w:numId="16" w16cid:durableId="1294869188">
    <w:abstractNumId w:val="10"/>
  </w:num>
  <w:num w:numId="17" w16cid:durableId="18349516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A27"/>
    <w:rsid w:val="00000AF0"/>
    <w:rsid w:val="000115B7"/>
    <w:rsid w:val="0002176A"/>
    <w:rsid w:val="00021C4F"/>
    <w:rsid w:val="00023F90"/>
    <w:rsid w:val="00030426"/>
    <w:rsid w:val="00035952"/>
    <w:rsid w:val="000467AF"/>
    <w:rsid w:val="0005243A"/>
    <w:rsid w:val="000616A2"/>
    <w:rsid w:val="0006528A"/>
    <w:rsid w:val="00075BC2"/>
    <w:rsid w:val="00077135"/>
    <w:rsid w:val="00084DC4"/>
    <w:rsid w:val="000977D7"/>
    <w:rsid w:val="000A13C4"/>
    <w:rsid w:val="000A3F16"/>
    <w:rsid w:val="000A624C"/>
    <w:rsid w:val="000A73A4"/>
    <w:rsid w:val="000B7B11"/>
    <w:rsid w:val="000C10AB"/>
    <w:rsid w:val="000C281D"/>
    <w:rsid w:val="000C37DD"/>
    <w:rsid w:val="000C3CDC"/>
    <w:rsid w:val="000C4321"/>
    <w:rsid w:val="000C4338"/>
    <w:rsid w:val="000D3643"/>
    <w:rsid w:val="000D424F"/>
    <w:rsid w:val="000D6809"/>
    <w:rsid w:val="000E4372"/>
    <w:rsid w:val="000E4D05"/>
    <w:rsid w:val="000F0EE4"/>
    <w:rsid w:val="000F41CF"/>
    <w:rsid w:val="000F6F11"/>
    <w:rsid w:val="000F715B"/>
    <w:rsid w:val="001031C1"/>
    <w:rsid w:val="00112C66"/>
    <w:rsid w:val="00114964"/>
    <w:rsid w:val="00115379"/>
    <w:rsid w:val="001174CE"/>
    <w:rsid w:val="00120753"/>
    <w:rsid w:val="00120A51"/>
    <w:rsid w:val="00126064"/>
    <w:rsid w:val="00126976"/>
    <w:rsid w:val="00130CF5"/>
    <w:rsid w:val="00131410"/>
    <w:rsid w:val="001401A6"/>
    <w:rsid w:val="00140A55"/>
    <w:rsid w:val="00141A6F"/>
    <w:rsid w:val="00141ECA"/>
    <w:rsid w:val="00150170"/>
    <w:rsid w:val="00160168"/>
    <w:rsid w:val="00160911"/>
    <w:rsid w:val="00162664"/>
    <w:rsid w:val="0016707B"/>
    <w:rsid w:val="00170DB4"/>
    <w:rsid w:val="001733CF"/>
    <w:rsid w:val="0018023A"/>
    <w:rsid w:val="00184CF5"/>
    <w:rsid w:val="001865F1"/>
    <w:rsid w:val="00191B84"/>
    <w:rsid w:val="001920FF"/>
    <w:rsid w:val="001A378C"/>
    <w:rsid w:val="001A6ABC"/>
    <w:rsid w:val="001A7453"/>
    <w:rsid w:val="001A7839"/>
    <w:rsid w:val="001B6CF5"/>
    <w:rsid w:val="001B78EA"/>
    <w:rsid w:val="001C39AC"/>
    <w:rsid w:val="001C4FD3"/>
    <w:rsid w:val="001D088B"/>
    <w:rsid w:val="001D6927"/>
    <w:rsid w:val="001E1F40"/>
    <w:rsid w:val="001E3E6F"/>
    <w:rsid w:val="001E4691"/>
    <w:rsid w:val="001E5D7B"/>
    <w:rsid w:val="002013FB"/>
    <w:rsid w:val="00201C98"/>
    <w:rsid w:val="002038E4"/>
    <w:rsid w:val="002040B2"/>
    <w:rsid w:val="00204EC2"/>
    <w:rsid w:val="0020524D"/>
    <w:rsid w:val="002070C3"/>
    <w:rsid w:val="002102F7"/>
    <w:rsid w:val="0021111A"/>
    <w:rsid w:val="00214761"/>
    <w:rsid w:val="0022246E"/>
    <w:rsid w:val="00227744"/>
    <w:rsid w:val="002411A6"/>
    <w:rsid w:val="0025573F"/>
    <w:rsid w:val="002607E6"/>
    <w:rsid w:val="002635CD"/>
    <w:rsid w:val="00264503"/>
    <w:rsid w:val="00270888"/>
    <w:rsid w:val="00273224"/>
    <w:rsid w:val="002738E6"/>
    <w:rsid w:val="00282A19"/>
    <w:rsid w:val="00282AA0"/>
    <w:rsid w:val="002923A0"/>
    <w:rsid w:val="00297CD8"/>
    <w:rsid w:val="002A1B48"/>
    <w:rsid w:val="002A5EC0"/>
    <w:rsid w:val="002B7BEC"/>
    <w:rsid w:val="002C0A20"/>
    <w:rsid w:val="002C2D60"/>
    <w:rsid w:val="002C331B"/>
    <w:rsid w:val="002C588D"/>
    <w:rsid w:val="002D1074"/>
    <w:rsid w:val="002D2F9E"/>
    <w:rsid w:val="002E00B5"/>
    <w:rsid w:val="002E6488"/>
    <w:rsid w:val="002E6F27"/>
    <w:rsid w:val="002F4F8D"/>
    <w:rsid w:val="00301CA6"/>
    <w:rsid w:val="00313ECD"/>
    <w:rsid w:val="0031410C"/>
    <w:rsid w:val="00317D09"/>
    <w:rsid w:val="00320928"/>
    <w:rsid w:val="003239CC"/>
    <w:rsid w:val="003326F1"/>
    <w:rsid w:val="00333883"/>
    <w:rsid w:val="003365F9"/>
    <w:rsid w:val="003458C3"/>
    <w:rsid w:val="00350D8D"/>
    <w:rsid w:val="00351ECE"/>
    <w:rsid w:val="0035293E"/>
    <w:rsid w:val="00352EB0"/>
    <w:rsid w:val="00353072"/>
    <w:rsid w:val="00365B5B"/>
    <w:rsid w:val="003668DC"/>
    <w:rsid w:val="00373065"/>
    <w:rsid w:val="003766BB"/>
    <w:rsid w:val="00380E28"/>
    <w:rsid w:val="00382E4B"/>
    <w:rsid w:val="003836BE"/>
    <w:rsid w:val="00384427"/>
    <w:rsid w:val="00392B92"/>
    <w:rsid w:val="00394ACD"/>
    <w:rsid w:val="003950AC"/>
    <w:rsid w:val="0039536E"/>
    <w:rsid w:val="003A628F"/>
    <w:rsid w:val="003A76A8"/>
    <w:rsid w:val="003B0209"/>
    <w:rsid w:val="003B5B61"/>
    <w:rsid w:val="003C09A6"/>
    <w:rsid w:val="003C1783"/>
    <w:rsid w:val="003C683F"/>
    <w:rsid w:val="003E0122"/>
    <w:rsid w:val="003E0DCA"/>
    <w:rsid w:val="003E12EE"/>
    <w:rsid w:val="003E31C9"/>
    <w:rsid w:val="003E4958"/>
    <w:rsid w:val="003E7F68"/>
    <w:rsid w:val="003F094E"/>
    <w:rsid w:val="00407317"/>
    <w:rsid w:val="004146DF"/>
    <w:rsid w:val="00415189"/>
    <w:rsid w:val="00416B04"/>
    <w:rsid w:val="004202C7"/>
    <w:rsid w:val="00421329"/>
    <w:rsid w:val="0042417F"/>
    <w:rsid w:val="00424648"/>
    <w:rsid w:val="00431132"/>
    <w:rsid w:val="004314FF"/>
    <w:rsid w:val="004351AE"/>
    <w:rsid w:val="004379D6"/>
    <w:rsid w:val="004469A7"/>
    <w:rsid w:val="004529E7"/>
    <w:rsid w:val="00453A4A"/>
    <w:rsid w:val="00460073"/>
    <w:rsid w:val="00461F8B"/>
    <w:rsid w:val="004640F2"/>
    <w:rsid w:val="00472B03"/>
    <w:rsid w:val="00474E2B"/>
    <w:rsid w:val="00491FC7"/>
    <w:rsid w:val="00494A4D"/>
    <w:rsid w:val="004952E0"/>
    <w:rsid w:val="004966C8"/>
    <w:rsid w:val="0049798C"/>
    <w:rsid w:val="004A1114"/>
    <w:rsid w:val="004A54C7"/>
    <w:rsid w:val="004B147F"/>
    <w:rsid w:val="004B55D7"/>
    <w:rsid w:val="004C2F7C"/>
    <w:rsid w:val="004C3263"/>
    <w:rsid w:val="004C69D2"/>
    <w:rsid w:val="004D0491"/>
    <w:rsid w:val="004D5628"/>
    <w:rsid w:val="004D5F47"/>
    <w:rsid w:val="004D7E05"/>
    <w:rsid w:val="004E40C6"/>
    <w:rsid w:val="004E673F"/>
    <w:rsid w:val="004F09AA"/>
    <w:rsid w:val="004F5891"/>
    <w:rsid w:val="004F6B26"/>
    <w:rsid w:val="005000EF"/>
    <w:rsid w:val="005018AC"/>
    <w:rsid w:val="005019D4"/>
    <w:rsid w:val="00507037"/>
    <w:rsid w:val="00510D92"/>
    <w:rsid w:val="00513797"/>
    <w:rsid w:val="005142C9"/>
    <w:rsid w:val="00517014"/>
    <w:rsid w:val="005204B0"/>
    <w:rsid w:val="00526047"/>
    <w:rsid w:val="005315AF"/>
    <w:rsid w:val="005321EC"/>
    <w:rsid w:val="005347A5"/>
    <w:rsid w:val="00540C0E"/>
    <w:rsid w:val="00544D11"/>
    <w:rsid w:val="00547D62"/>
    <w:rsid w:val="005505A1"/>
    <w:rsid w:val="0055186F"/>
    <w:rsid w:val="00553520"/>
    <w:rsid w:val="00553F43"/>
    <w:rsid w:val="0055423B"/>
    <w:rsid w:val="00554E8A"/>
    <w:rsid w:val="0055515C"/>
    <w:rsid w:val="00562C6B"/>
    <w:rsid w:val="00562E62"/>
    <w:rsid w:val="00565DE7"/>
    <w:rsid w:val="00574FD6"/>
    <w:rsid w:val="00575DEF"/>
    <w:rsid w:val="00580312"/>
    <w:rsid w:val="005850A0"/>
    <w:rsid w:val="00590653"/>
    <w:rsid w:val="0059105B"/>
    <w:rsid w:val="005915F7"/>
    <w:rsid w:val="00593ABB"/>
    <w:rsid w:val="00594C1F"/>
    <w:rsid w:val="005969E1"/>
    <w:rsid w:val="005A2323"/>
    <w:rsid w:val="005A42AA"/>
    <w:rsid w:val="005A4DD4"/>
    <w:rsid w:val="005B17C7"/>
    <w:rsid w:val="005B7838"/>
    <w:rsid w:val="005C1031"/>
    <w:rsid w:val="005C4800"/>
    <w:rsid w:val="005C5798"/>
    <w:rsid w:val="005D2D95"/>
    <w:rsid w:val="005D58BE"/>
    <w:rsid w:val="005E0503"/>
    <w:rsid w:val="005E0D2F"/>
    <w:rsid w:val="005F1139"/>
    <w:rsid w:val="0060139E"/>
    <w:rsid w:val="00611CAE"/>
    <w:rsid w:val="00613540"/>
    <w:rsid w:val="00617BE8"/>
    <w:rsid w:val="00620239"/>
    <w:rsid w:val="006225C0"/>
    <w:rsid w:val="006304B3"/>
    <w:rsid w:val="00633CD2"/>
    <w:rsid w:val="00636D5C"/>
    <w:rsid w:val="00637013"/>
    <w:rsid w:val="00637BC8"/>
    <w:rsid w:val="00641B71"/>
    <w:rsid w:val="00650348"/>
    <w:rsid w:val="00651E4B"/>
    <w:rsid w:val="0065495E"/>
    <w:rsid w:val="00656C95"/>
    <w:rsid w:val="00661D69"/>
    <w:rsid w:val="00664F72"/>
    <w:rsid w:val="00667422"/>
    <w:rsid w:val="00667B1D"/>
    <w:rsid w:val="00673FEF"/>
    <w:rsid w:val="0067654E"/>
    <w:rsid w:val="00676FE1"/>
    <w:rsid w:val="00681CFC"/>
    <w:rsid w:val="00683666"/>
    <w:rsid w:val="00687D0E"/>
    <w:rsid w:val="0069536C"/>
    <w:rsid w:val="006A07A2"/>
    <w:rsid w:val="006A1266"/>
    <w:rsid w:val="006A6847"/>
    <w:rsid w:val="006C0EA3"/>
    <w:rsid w:val="006C1BF4"/>
    <w:rsid w:val="006C38F8"/>
    <w:rsid w:val="006D2209"/>
    <w:rsid w:val="006D6EE7"/>
    <w:rsid w:val="006D746E"/>
    <w:rsid w:val="006D7C9C"/>
    <w:rsid w:val="006E3634"/>
    <w:rsid w:val="006E6279"/>
    <w:rsid w:val="006F1D9D"/>
    <w:rsid w:val="006F48E1"/>
    <w:rsid w:val="007026F9"/>
    <w:rsid w:val="007053E5"/>
    <w:rsid w:val="00705433"/>
    <w:rsid w:val="00705760"/>
    <w:rsid w:val="00706668"/>
    <w:rsid w:val="00714B88"/>
    <w:rsid w:val="007245EE"/>
    <w:rsid w:val="00730E4E"/>
    <w:rsid w:val="00731936"/>
    <w:rsid w:val="007335DE"/>
    <w:rsid w:val="00737D02"/>
    <w:rsid w:val="007448A8"/>
    <w:rsid w:val="00753503"/>
    <w:rsid w:val="0075404D"/>
    <w:rsid w:val="007563F0"/>
    <w:rsid w:val="0076213A"/>
    <w:rsid w:val="007677BE"/>
    <w:rsid w:val="00776CF5"/>
    <w:rsid w:val="00780753"/>
    <w:rsid w:val="007820D2"/>
    <w:rsid w:val="00782382"/>
    <w:rsid w:val="007831B8"/>
    <w:rsid w:val="00787F3D"/>
    <w:rsid w:val="007901A6"/>
    <w:rsid w:val="007903BB"/>
    <w:rsid w:val="007A0633"/>
    <w:rsid w:val="007A41FB"/>
    <w:rsid w:val="007A55F2"/>
    <w:rsid w:val="007A6F50"/>
    <w:rsid w:val="007A7EE0"/>
    <w:rsid w:val="007B3977"/>
    <w:rsid w:val="007B7752"/>
    <w:rsid w:val="007B7AAA"/>
    <w:rsid w:val="007C221A"/>
    <w:rsid w:val="007C3FCA"/>
    <w:rsid w:val="007D767E"/>
    <w:rsid w:val="007E27BC"/>
    <w:rsid w:val="008015EE"/>
    <w:rsid w:val="00805D1F"/>
    <w:rsid w:val="00806F05"/>
    <w:rsid w:val="00807FB0"/>
    <w:rsid w:val="00813B94"/>
    <w:rsid w:val="00814C94"/>
    <w:rsid w:val="008157F4"/>
    <w:rsid w:val="008163D3"/>
    <w:rsid w:val="00816BC8"/>
    <w:rsid w:val="00817BF0"/>
    <w:rsid w:val="00821666"/>
    <w:rsid w:val="00830F2D"/>
    <w:rsid w:val="0083199D"/>
    <w:rsid w:val="00834764"/>
    <w:rsid w:val="008370EB"/>
    <w:rsid w:val="008400F4"/>
    <w:rsid w:val="00841C93"/>
    <w:rsid w:val="008504BC"/>
    <w:rsid w:val="008553A4"/>
    <w:rsid w:val="00855A8B"/>
    <w:rsid w:val="0086114F"/>
    <w:rsid w:val="008618ED"/>
    <w:rsid w:val="00864143"/>
    <w:rsid w:val="00880612"/>
    <w:rsid w:val="008818F4"/>
    <w:rsid w:val="00883F42"/>
    <w:rsid w:val="008953C3"/>
    <w:rsid w:val="00896863"/>
    <w:rsid w:val="008A0825"/>
    <w:rsid w:val="008A4C99"/>
    <w:rsid w:val="008A7591"/>
    <w:rsid w:val="008B1E54"/>
    <w:rsid w:val="008B4AD6"/>
    <w:rsid w:val="008C280C"/>
    <w:rsid w:val="008C2A67"/>
    <w:rsid w:val="008C6550"/>
    <w:rsid w:val="008C7A38"/>
    <w:rsid w:val="008D202C"/>
    <w:rsid w:val="008D29FE"/>
    <w:rsid w:val="008E19CA"/>
    <w:rsid w:val="008F14B1"/>
    <w:rsid w:val="008F48FF"/>
    <w:rsid w:val="008F51AE"/>
    <w:rsid w:val="008F58C6"/>
    <w:rsid w:val="009001B7"/>
    <w:rsid w:val="00901B4A"/>
    <w:rsid w:val="00901BCE"/>
    <w:rsid w:val="00901C83"/>
    <w:rsid w:val="00904B07"/>
    <w:rsid w:val="0091340E"/>
    <w:rsid w:val="00913FDC"/>
    <w:rsid w:val="00914A2F"/>
    <w:rsid w:val="00920CC2"/>
    <w:rsid w:val="00923FEC"/>
    <w:rsid w:val="00925D4A"/>
    <w:rsid w:val="0092714A"/>
    <w:rsid w:val="00932794"/>
    <w:rsid w:val="009335E0"/>
    <w:rsid w:val="00941E65"/>
    <w:rsid w:val="0094738E"/>
    <w:rsid w:val="00955487"/>
    <w:rsid w:val="00955AF7"/>
    <w:rsid w:val="00956820"/>
    <w:rsid w:val="00962391"/>
    <w:rsid w:val="0098235C"/>
    <w:rsid w:val="00987159"/>
    <w:rsid w:val="00990B36"/>
    <w:rsid w:val="0099314B"/>
    <w:rsid w:val="009936BD"/>
    <w:rsid w:val="00995339"/>
    <w:rsid w:val="009A1966"/>
    <w:rsid w:val="009A258F"/>
    <w:rsid w:val="009A36B1"/>
    <w:rsid w:val="009B0337"/>
    <w:rsid w:val="009C0755"/>
    <w:rsid w:val="009C10CA"/>
    <w:rsid w:val="009C2C88"/>
    <w:rsid w:val="009C71E3"/>
    <w:rsid w:val="009C72EF"/>
    <w:rsid w:val="009C7DC0"/>
    <w:rsid w:val="009D2A27"/>
    <w:rsid w:val="009D4CE7"/>
    <w:rsid w:val="009E0848"/>
    <w:rsid w:val="009E2C9C"/>
    <w:rsid w:val="009E3668"/>
    <w:rsid w:val="009E3C55"/>
    <w:rsid w:val="009E3F7E"/>
    <w:rsid w:val="009E4431"/>
    <w:rsid w:val="009F0FCC"/>
    <w:rsid w:val="009F4D2D"/>
    <w:rsid w:val="00A01D0F"/>
    <w:rsid w:val="00A01E20"/>
    <w:rsid w:val="00A02877"/>
    <w:rsid w:val="00A04540"/>
    <w:rsid w:val="00A05D1A"/>
    <w:rsid w:val="00A05ECC"/>
    <w:rsid w:val="00A10933"/>
    <w:rsid w:val="00A1466F"/>
    <w:rsid w:val="00A155EE"/>
    <w:rsid w:val="00A244B8"/>
    <w:rsid w:val="00A31CB0"/>
    <w:rsid w:val="00A34675"/>
    <w:rsid w:val="00A351D9"/>
    <w:rsid w:val="00A40E57"/>
    <w:rsid w:val="00A43413"/>
    <w:rsid w:val="00A46DF4"/>
    <w:rsid w:val="00A51D3B"/>
    <w:rsid w:val="00A52731"/>
    <w:rsid w:val="00A53BDE"/>
    <w:rsid w:val="00A56C66"/>
    <w:rsid w:val="00A56C67"/>
    <w:rsid w:val="00A5772F"/>
    <w:rsid w:val="00A6056B"/>
    <w:rsid w:val="00A64837"/>
    <w:rsid w:val="00A67979"/>
    <w:rsid w:val="00A70737"/>
    <w:rsid w:val="00A71B9E"/>
    <w:rsid w:val="00A7634C"/>
    <w:rsid w:val="00A76437"/>
    <w:rsid w:val="00A86025"/>
    <w:rsid w:val="00A87D72"/>
    <w:rsid w:val="00A90961"/>
    <w:rsid w:val="00A957FC"/>
    <w:rsid w:val="00AA01AD"/>
    <w:rsid w:val="00AA6758"/>
    <w:rsid w:val="00AA77AA"/>
    <w:rsid w:val="00AB6439"/>
    <w:rsid w:val="00AB670E"/>
    <w:rsid w:val="00AB6C5B"/>
    <w:rsid w:val="00AC1614"/>
    <w:rsid w:val="00AC79C3"/>
    <w:rsid w:val="00AC7B71"/>
    <w:rsid w:val="00AD2B20"/>
    <w:rsid w:val="00AD4EFD"/>
    <w:rsid w:val="00AE271B"/>
    <w:rsid w:val="00AE41E5"/>
    <w:rsid w:val="00AE4AE9"/>
    <w:rsid w:val="00AE67CC"/>
    <w:rsid w:val="00AF6619"/>
    <w:rsid w:val="00B0451B"/>
    <w:rsid w:val="00B06C61"/>
    <w:rsid w:val="00B204EA"/>
    <w:rsid w:val="00B22BA0"/>
    <w:rsid w:val="00B26C42"/>
    <w:rsid w:val="00B313D8"/>
    <w:rsid w:val="00B412B9"/>
    <w:rsid w:val="00B4225E"/>
    <w:rsid w:val="00B4258C"/>
    <w:rsid w:val="00B518C1"/>
    <w:rsid w:val="00B54698"/>
    <w:rsid w:val="00B631D0"/>
    <w:rsid w:val="00B641DD"/>
    <w:rsid w:val="00B643B8"/>
    <w:rsid w:val="00B66147"/>
    <w:rsid w:val="00B8370C"/>
    <w:rsid w:val="00B852E7"/>
    <w:rsid w:val="00B8681D"/>
    <w:rsid w:val="00B9696F"/>
    <w:rsid w:val="00BA0307"/>
    <w:rsid w:val="00BB70D5"/>
    <w:rsid w:val="00BC4C68"/>
    <w:rsid w:val="00BC5650"/>
    <w:rsid w:val="00BC6734"/>
    <w:rsid w:val="00BD169B"/>
    <w:rsid w:val="00BD4134"/>
    <w:rsid w:val="00BD5F9F"/>
    <w:rsid w:val="00BE466F"/>
    <w:rsid w:val="00BF60E7"/>
    <w:rsid w:val="00C01A94"/>
    <w:rsid w:val="00C04646"/>
    <w:rsid w:val="00C05733"/>
    <w:rsid w:val="00C14684"/>
    <w:rsid w:val="00C14685"/>
    <w:rsid w:val="00C16D74"/>
    <w:rsid w:val="00C17811"/>
    <w:rsid w:val="00C17D86"/>
    <w:rsid w:val="00C2020C"/>
    <w:rsid w:val="00C302E7"/>
    <w:rsid w:val="00C344B5"/>
    <w:rsid w:val="00C35AD6"/>
    <w:rsid w:val="00C4260A"/>
    <w:rsid w:val="00C42780"/>
    <w:rsid w:val="00C4622D"/>
    <w:rsid w:val="00C5084D"/>
    <w:rsid w:val="00C604C1"/>
    <w:rsid w:val="00C64F3B"/>
    <w:rsid w:val="00C662F2"/>
    <w:rsid w:val="00C66757"/>
    <w:rsid w:val="00C7084A"/>
    <w:rsid w:val="00C743C2"/>
    <w:rsid w:val="00C74E07"/>
    <w:rsid w:val="00C76D5F"/>
    <w:rsid w:val="00C77B8D"/>
    <w:rsid w:val="00C800A8"/>
    <w:rsid w:val="00C80411"/>
    <w:rsid w:val="00C806C5"/>
    <w:rsid w:val="00C80DCD"/>
    <w:rsid w:val="00C829B5"/>
    <w:rsid w:val="00C82C26"/>
    <w:rsid w:val="00C83A2B"/>
    <w:rsid w:val="00C85C84"/>
    <w:rsid w:val="00C9047E"/>
    <w:rsid w:val="00C907F7"/>
    <w:rsid w:val="00C9498F"/>
    <w:rsid w:val="00C96E17"/>
    <w:rsid w:val="00C9709D"/>
    <w:rsid w:val="00CA103E"/>
    <w:rsid w:val="00CA244A"/>
    <w:rsid w:val="00CA78C6"/>
    <w:rsid w:val="00CB06D1"/>
    <w:rsid w:val="00CB08AC"/>
    <w:rsid w:val="00CB17D5"/>
    <w:rsid w:val="00CC0278"/>
    <w:rsid w:val="00CC68F3"/>
    <w:rsid w:val="00CC72AA"/>
    <w:rsid w:val="00CC7D69"/>
    <w:rsid w:val="00CD403A"/>
    <w:rsid w:val="00CE0D49"/>
    <w:rsid w:val="00CE75D7"/>
    <w:rsid w:val="00CF1764"/>
    <w:rsid w:val="00CF4AFB"/>
    <w:rsid w:val="00D00C36"/>
    <w:rsid w:val="00D03A9A"/>
    <w:rsid w:val="00D04231"/>
    <w:rsid w:val="00D10DBD"/>
    <w:rsid w:val="00D17680"/>
    <w:rsid w:val="00D2330C"/>
    <w:rsid w:val="00D25A02"/>
    <w:rsid w:val="00D2667D"/>
    <w:rsid w:val="00D414ED"/>
    <w:rsid w:val="00D43D48"/>
    <w:rsid w:val="00D46454"/>
    <w:rsid w:val="00D61DBC"/>
    <w:rsid w:val="00D663EE"/>
    <w:rsid w:val="00D72B45"/>
    <w:rsid w:val="00D72D4F"/>
    <w:rsid w:val="00D802F6"/>
    <w:rsid w:val="00D807CF"/>
    <w:rsid w:val="00D81DEA"/>
    <w:rsid w:val="00D83B84"/>
    <w:rsid w:val="00D84543"/>
    <w:rsid w:val="00D8565B"/>
    <w:rsid w:val="00D87AE7"/>
    <w:rsid w:val="00D909ED"/>
    <w:rsid w:val="00D90AB6"/>
    <w:rsid w:val="00D93BC6"/>
    <w:rsid w:val="00DA2820"/>
    <w:rsid w:val="00DA7BF9"/>
    <w:rsid w:val="00DB72FE"/>
    <w:rsid w:val="00DC3087"/>
    <w:rsid w:val="00DC3E15"/>
    <w:rsid w:val="00DC56E2"/>
    <w:rsid w:val="00DD1595"/>
    <w:rsid w:val="00DD17B1"/>
    <w:rsid w:val="00DD58A1"/>
    <w:rsid w:val="00DD6B19"/>
    <w:rsid w:val="00DF1FB1"/>
    <w:rsid w:val="00DF23F9"/>
    <w:rsid w:val="00DF52F8"/>
    <w:rsid w:val="00DF76C4"/>
    <w:rsid w:val="00DF782A"/>
    <w:rsid w:val="00E06469"/>
    <w:rsid w:val="00E11E1F"/>
    <w:rsid w:val="00E13A88"/>
    <w:rsid w:val="00E1781B"/>
    <w:rsid w:val="00E21E23"/>
    <w:rsid w:val="00E233EA"/>
    <w:rsid w:val="00E236B0"/>
    <w:rsid w:val="00E23D66"/>
    <w:rsid w:val="00E23FEB"/>
    <w:rsid w:val="00E246D9"/>
    <w:rsid w:val="00E27C40"/>
    <w:rsid w:val="00E314FE"/>
    <w:rsid w:val="00E376C5"/>
    <w:rsid w:val="00E37ECE"/>
    <w:rsid w:val="00E37FC9"/>
    <w:rsid w:val="00E46E14"/>
    <w:rsid w:val="00E520D8"/>
    <w:rsid w:val="00E53380"/>
    <w:rsid w:val="00E53483"/>
    <w:rsid w:val="00E57E6C"/>
    <w:rsid w:val="00E62F47"/>
    <w:rsid w:val="00E63633"/>
    <w:rsid w:val="00E650A4"/>
    <w:rsid w:val="00E71D3F"/>
    <w:rsid w:val="00E77DA2"/>
    <w:rsid w:val="00E84386"/>
    <w:rsid w:val="00E86607"/>
    <w:rsid w:val="00E92743"/>
    <w:rsid w:val="00E93100"/>
    <w:rsid w:val="00E95D49"/>
    <w:rsid w:val="00E976AA"/>
    <w:rsid w:val="00EA0ABB"/>
    <w:rsid w:val="00EA5994"/>
    <w:rsid w:val="00EA7273"/>
    <w:rsid w:val="00EB4580"/>
    <w:rsid w:val="00EB4709"/>
    <w:rsid w:val="00EC0E6C"/>
    <w:rsid w:val="00EC4A32"/>
    <w:rsid w:val="00EC6A8C"/>
    <w:rsid w:val="00ED0BD1"/>
    <w:rsid w:val="00ED1774"/>
    <w:rsid w:val="00ED32F3"/>
    <w:rsid w:val="00ED46AC"/>
    <w:rsid w:val="00EE2839"/>
    <w:rsid w:val="00EE6C63"/>
    <w:rsid w:val="00EE7E94"/>
    <w:rsid w:val="00EF2F59"/>
    <w:rsid w:val="00EF4B05"/>
    <w:rsid w:val="00EF7833"/>
    <w:rsid w:val="00F05B96"/>
    <w:rsid w:val="00F06FE5"/>
    <w:rsid w:val="00F11E18"/>
    <w:rsid w:val="00F21A32"/>
    <w:rsid w:val="00F24258"/>
    <w:rsid w:val="00F259F8"/>
    <w:rsid w:val="00F317E4"/>
    <w:rsid w:val="00F4350A"/>
    <w:rsid w:val="00F437A9"/>
    <w:rsid w:val="00F46229"/>
    <w:rsid w:val="00F47C52"/>
    <w:rsid w:val="00F500CA"/>
    <w:rsid w:val="00F522A1"/>
    <w:rsid w:val="00F5702F"/>
    <w:rsid w:val="00F66212"/>
    <w:rsid w:val="00F664E0"/>
    <w:rsid w:val="00F70809"/>
    <w:rsid w:val="00F73998"/>
    <w:rsid w:val="00F73A46"/>
    <w:rsid w:val="00F75E47"/>
    <w:rsid w:val="00F77BB0"/>
    <w:rsid w:val="00F812F8"/>
    <w:rsid w:val="00F92E90"/>
    <w:rsid w:val="00F97A39"/>
    <w:rsid w:val="00FA7A12"/>
    <w:rsid w:val="00FB0CD8"/>
    <w:rsid w:val="00FB2468"/>
    <w:rsid w:val="00FB4196"/>
    <w:rsid w:val="00FC1D36"/>
    <w:rsid w:val="00FC351D"/>
    <w:rsid w:val="00FD055D"/>
    <w:rsid w:val="00FD1D97"/>
    <w:rsid w:val="00FD206A"/>
    <w:rsid w:val="00FD78A8"/>
    <w:rsid w:val="00FD7EDE"/>
    <w:rsid w:val="00FE2972"/>
    <w:rsid w:val="00FE36BD"/>
    <w:rsid w:val="00FE3A19"/>
    <w:rsid w:val="00FE3A4F"/>
    <w:rsid w:val="00FE44CA"/>
    <w:rsid w:val="03692B3F"/>
    <w:rsid w:val="04941579"/>
    <w:rsid w:val="0ACEED34"/>
    <w:rsid w:val="0B33CEE5"/>
    <w:rsid w:val="145CA71D"/>
    <w:rsid w:val="150EBC6D"/>
    <w:rsid w:val="16068654"/>
    <w:rsid w:val="1720A43A"/>
    <w:rsid w:val="18BC749B"/>
    <w:rsid w:val="249C30DD"/>
    <w:rsid w:val="2A76564C"/>
    <w:rsid w:val="2B7049D6"/>
    <w:rsid w:val="30901824"/>
    <w:rsid w:val="33541206"/>
    <w:rsid w:val="33F6E3BC"/>
    <w:rsid w:val="364CFCFC"/>
    <w:rsid w:val="38E87879"/>
    <w:rsid w:val="484597B4"/>
    <w:rsid w:val="4A3BE35D"/>
    <w:rsid w:val="4B13D761"/>
    <w:rsid w:val="4C431C6A"/>
    <w:rsid w:val="5438454F"/>
    <w:rsid w:val="565B9E21"/>
    <w:rsid w:val="5D563B59"/>
    <w:rsid w:val="69FC74D2"/>
    <w:rsid w:val="6B5437B6"/>
    <w:rsid w:val="6F04987D"/>
    <w:rsid w:val="70DBE210"/>
    <w:rsid w:val="72A5C9FE"/>
    <w:rsid w:val="7E03C8C0"/>
    <w:rsid w:val="7EB9846F"/>
    <w:rsid w:val="7ED8494E"/>
    <w:rsid w:val="7FF92F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A2A56"/>
  <w15:docId w15:val="{B90D9EAC-1C66-4DDA-AFD5-DE729D7DB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590653"/>
    <w:rPr>
      <w:sz w:val="16"/>
      <w:szCs w:val="16"/>
    </w:rPr>
  </w:style>
  <w:style w:type="paragraph" w:styleId="Kommentartext">
    <w:name w:val="annotation text"/>
    <w:basedOn w:val="Standard"/>
    <w:link w:val="KommentartextZchn"/>
    <w:unhideWhenUsed/>
    <w:rsid w:val="00590653"/>
  </w:style>
  <w:style w:type="character" w:customStyle="1" w:styleId="KommentartextZchn">
    <w:name w:val="Kommentartext Zchn"/>
    <w:basedOn w:val="Absatz-Standardschriftart"/>
    <w:link w:val="Kommentartext"/>
    <w:rsid w:val="00590653"/>
  </w:style>
  <w:style w:type="paragraph" w:styleId="Kommentarthema">
    <w:name w:val="annotation subject"/>
    <w:basedOn w:val="Kommentartext"/>
    <w:next w:val="Kommentartext"/>
    <w:link w:val="KommentarthemaZchn"/>
    <w:semiHidden/>
    <w:unhideWhenUsed/>
    <w:rsid w:val="00590653"/>
    <w:rPr>
      <w:b/>
      <w:bCs/>
    </w:rPr>
  </w:style>
  <w:style w:type="character" w:customStyle="1" w:styleId="KommentarthemaZchn">
    <w:name w:val="Kommentarthema Zchn"/>
    <w:basedOn w:val="KommentartextZchn"/>
    <w:link w:val="Kommentarthema"/>
    <w:semiHidden/>
    <w:rsid w:val="00590653"/>
    <w:rPr>
      <w:b/>
      <w:bCs/>
    </w:rPr>
  </w:style>
  <w:style w:type="paragraph" w:styleId="berarbeitung">
    <w:name w:val="Revision"/>
    <w:hidden/>
    <w:uiPriority w:val="99"/>
    <w:semiHidden/>
    <w:rsid w:val="001C39AC"/>
  </w:style>
  <w:style w:type="character" w:styleId="NichtaufgelsteErwhnung">
    <w:name w:val="Unresolved Mention"/>
    <w:basedOn w:val="Absatz-Standardschriftart"/>
    <w:uiPriority w:val="99"/>
    <w:unhideWhenUsed/>
    <w:rsid w:val="00F05B96"/>
    <w:rPr>
      <w:color w:val="605E5C"/>
      <w:shd w:val="clear" w:color="auto" w:fill="E1DFDD"/>
    </w:rPr>
  </w:style>
  <w:style w:type="character" w:styleId="Erwhnung">
    <w:name w:val="Mention"/>
    <w:basedOn w:val="Absatz-Standardschriftart"/>
    <w:uiPriority w:val="99"/>
    <w:unhideWhenUsed/>
    <w:rsid w:val="00F05B96"/>
    <w:rPr>
      <w:color w:val="2B579A"/>
      <w:shd w:val="clear" w:color="auto" w:fill="E1DFDD"/>
    </w:rPr>
  </w:style>
  <w:style w:type="paragraph" w:styleId="Listenabsatz">
    <w:name w:val="List Paragraph"/>
    <w:basedOn w:val="Standard"/>
    <w:uiPriority w:val="34"/>
    <w:qFormat/>
    <w:rsid w:val="00BC67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29285638">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839569">
      <w:bodyDiv w:val="1"/>
      <w:marLeft w:val="0"/>
      <w:marRight w:val="0"/>
      <w:marTop w:val="0"/>
      <w:marBottom w:val="0"/>
      <w:divBdr>
        <w:top w:val="none" w:sz="0" w:space="0" w:color="auto"/>
        <w:left w:val="none" w:sz="0" w:space="0" w:color="auto"/>
        <w:bottom w:val="none" w:sz="0" w:space="0" w:color="auto"/>
        <w:right w:val="none" w:sz="0" w:space="0" w:color="auto"/>
      </w:divBdr>
    </w:div>
    <w:div w:id="1418744058">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A1108-1AF2-459E-825F-F9B055C4B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1018</Words>
  <Characters>5745</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Gebhard Balluff Gmbh</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Muriel Weber</dc:creator>
  <dc:description>alle Freigaben erteilt</dc:description>
  <cp:lastModifiedBy>Teresa Weinhuber</cp:lastModifiedBy>
  <cp:revision>2</cp:revision>
  <cp:lastPrinted>2023-02-01T10:20:00Z</cp:lastPrinted>
  <dcterms:created xsi:type="dcterms:W3CDTF">2023-06-15T09:17:00Z</dcterms:created>
  <dcterms:modified xsi:type="dcterms:W3CDTF">2023-06-15T09:17:00Z</dcterms:modified>
</cp:coreProperties>
</file>