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F769749" w14:textId="7D6D0424" w:rsidR="00581AAB" w:rsidRPr="00E35E8B" w:rsidRDefault="00BF2877" w:rsidP="00EB2E02">
      <w:pPr>
        <w:spacing w:line="260" w:lineRule="atLeast"/>
        <w:outlineLvl w:val="0"/>
        <w:rPr>
          <w:rFonts w:ascii="Arial" w:hAnsi="Arial" w:cs="Arial"/>
          <w:b/>
          <w:sz w:val="18"/>
          <w:szCs w:val="18"/>
          <w:lang w:val="es-MX"/>
        </w:rPr>
      </w:pPr>
      <w:r w:rsidRPr="00E35E8B">
        <w:rPr>
          <w:rFonts w:ascii="Arial" w:hAnsi="Arial" w:cs="Arial"/>
          <w:sz w:val="18"/>
          <w:szCs w:val="18"/>
          <w:u w:val="single"/>
          <w:lang w:val="es-MX"/>
        </w:rPr>
        <w:t>Nuevo sitio de producció</w:t>
      </w:r>
      <w:r w:rsidR="0004030D">
        <w:rPr>
          <w:rFonts w:ascii="Arial" w:hAnsi="Arial" w:cs="Arial"/>
          <w:sz w:val="18"/>
          <w:szCs w:val="18"/>
          <w:u w:val="single"/>
          <w:lang w:val="es-MX"/>
        </w:rPr>
        <w:t>n</w:t>
      </w:r>
    </w:p>
    <w:p w14:paraId="34826400" w14:textId="67837A11" w:rsidR="00581AAB" w:rsidRPr="00E35E8B" w:rsidRDefault="006A752D" w:rsidP="00EB2E02">
      <w:pPr>
        <w:spacing w:line="260" w:lineRule="atLeast"/>
        <w:rPr>
          <w:rFonts w:ascii="Arial" w:hAnsi="Arial" w:cs="Arial"/>
          <w:b/>
          <w:sz w:val="18"/>
          <w:szCs w:val="18"/>
          <w:lang w:val="es-MX"/>
        </w:rPr>
      </w:pPr>
      <w:r w:rsidRPr="00E35E8B">
        <w:rPr>
          <w:rFonts w:ascii="Arial" w:hAnsi="Arial" w:cs="Arial"/>
          <w:b/>
          <w:sz w:val="18"/>
          <w:szCs w:val="18"/>
          <w:lang w:val="es-MX"/>
        </w:rPr>
        <w:t>700 empleos</w:t>
      </w:r>
      <w:r w:rsidR="005A2167">
        <w:rPr>
          <w:rFonts w:ascii="Arial" w:hAnsi="Arial" w:cs="Arial"/>
          <w:b/>
          <w:sz w:val="18"/>
          <w:szCs w:val="18"/>
          <w:lang w:val="es-MX"/>
        </w:rPr>
        <w:t xml:space="preserve"> nuevos</w:t>
      </w:r>
      <w:r w:rsidRPr="00E35E8B">
        <w:rPr>
          <w:rFonts w:ascii="Arial" w:hAnsi="Arial" w:cs="Arial"/>
          <w:b/>
          <w:sz w:val="18"/>
          <w:szCs w:val="18"/>
          <w:lang w:val="es-MX"/>
        </w:rPr>
        <w:t xml:space="preserve"> en Aguascalientes</w:t>
      </w:r>
    </w:p>
    <w:p w14:paraId="17F32FF8" w14:textId="77777777" w:rsidR="006A752D" w:rsidRPr="00E35E8B" w:rsidRDefault="006A752D" w:rsidP="00EB2E02">
      <w:pPr>
        <w:spacing w:line="260" w:lineRule="atLeast"/>
        <w:rPr>
          <w:rFonts w:ascii="Arial" w:hAnsi="Arial" w:cs="Arial"/>
          <w:b/>
          <w:sz w:val="18"/>
          <w:szCs w:val="18"/>
          <w:lang w:val="es-MX"/>
        </w:rPr>
      </w:pPr>
    </w:p>
    <w:p w14:paraId="48541328" w14:textId="749C4486" w:rsidR="00581AAB" w:rsidRPr="00E35E8B" w:rsidRDefault="00675C0B" w:rsidP="00EB2E02">
      <w:pPr>
        <w:spacing w:line="260" w:lineRule="atLeast"/>
        <w:rPr>
          <w:rFonts w:ascii="Arial" w:hAnsi="Arial" w:cs="Arial"/>
          <w:b/>
          <w:sz w:val="18"/>
          <w:szCs w:val="18"/>
          <w:lang w:val="es-MX"/>
        </w:rPr>
      </w:pPr>
      <w:r>
        <w:rPr>
          <w:rFonts w:ascii="Arial" w:hAnsi="Arial" w:cs="Arial"/>
          <w:b/>
          <w:sz w:val="18"/>
          <w:szCs w:val="18"/>
          <w:lang w:val="es-MX"/>
        </w:rPr>
        <w:t xml:space="preserve">La empresa de origen alemán, especializada </w:t>
      </w:r>
      <w:r w:rsidR="002D7518" w:rsidRPr="00E35E8B">
        <w:rPr>
          <w:rFonts w:ascii="Arial" w:hAnsi="Arial" w:cs="Arial"/>
          <w:b/>
          <w:sz w:val="18"/>
          <w:szCs w:val="18"/>
          <w:lang w:val="es-MX"/>
        </w:rPr>
        <w:t>en sensores y automatización</w:t>
      </w:r>
      <w:r w:rsidR="00C55FC2">
        <w:rPr>
          <w:rFonts w:ascii="Arial" w:hAnsi="Arial" w:cs="Arial"/>
          <w:b/>
          <w:sz w:val="18"/>
          <w:szCs w:val="18"/>
          <w:lang w:val="es-MX"/>
        </w:rPr>
        <w:t>,</w:t>
      </w:r>
      <w:r w:rsidR="00B60413">
        <w:rPr>
          <w:rFonts w:ascii="Arial" w:hAnsi="Arial" w:cs="Arial"/>
          <w:b/>
          <w:sz w:val="18"/>
          <w:szCs w:val="18"/>
          <w:lang w:val="es-MX"/>
        </w:rPr>
        <w:t xml:space="preserve"> </w:t>
      </w:r>
      <w:r w:rsidR="002D7518" w:rsidRPr="00E35E8B">
        <w:rPr>
          <w:rFonts w:ascii="Arial" w:hAnsi="Arial" w:cs="Arial"/>
          <w:b/>
          <w:sz w:val="18"/>
          <w:szCs w:val="18"/>
          <w:lang w:val="es-MX"/>
        </w:rPr>
        <w:t>Balluff</w:t>
      </w:r>
      <w:r>
        <w:rPr>
          <w:rFonts w:ascii="Arial" w:hAnsi="Arial" w:cs="Arial"/>
          <w:b/>
          <w:sz w:val="18"/>
          <w:szCs w:val="18"/>
          <w:lang w:val="es-MX"/>
        </w:rPr>
        <w:t>,</w:t>
      </w:r>
      <w:r w:rsidR="002D7518" w:rsidRPr="00E35E8B">
        <w:rPr>
          <w:rFonts w:ascii="Arial" w:hAnsi="Arial" w:cs="Arial"/>
          <w:b/>
          <w:sz w:val="18"/>
          <w:szCs w:val="18"/>
          <w:lang w:val="es-MX"/>
        </w:rPr>
        <w:t xml:space="preserve"> está planeando una nueva planta de producción en México.</w:t>
      </w:r>
    </w:p>
    <w:p w14:paraId="117D8E9C" w14:textId="77777777" w:rsidR="002D7518" w:rsidRPr="00E35E8B" w:rsidRDefault="002D7518" w:rsidP="00EB2E02">
      <w:pPr>
        <w:spacing w:line="260" w:lineRule="atLeast"/>
        <w:rPr>
          <w:rFonts w:ascii="Arial" w:hAnsi="Arial" w:cs="Arial"/>
          <w:b/>
          <w:sz w:val="18"/>
          <w:szCs w:val="18"/>
          <w:lang w:val="es-MX"/>
        </w:rPr>
      </w:pPr>
    </w:p>
    <w:p w14:paraId="4699433A" w14:textId="075DF30B" w:rsidR="00EB2E02" w:rsidRPr="00E35E8B" w:rsidRDefault="00CD3843" w:rsidP="00EB2E02">
      <w:pPr>
        <w:spacing w:line="260" w:lineRule="atLeast"/>
        <w:rPr>
          <w:rFonts w:ascii="Arial" w:hAnsi="Arial" w:cs="Arial"/>
          <w:sz w:val="18"/>
          <w:szCs w:val="18"/>
          <w:lang w:val="es-MX"/>
        </w:rPr>
      </w:pPr>
      <w:r w:rsidRPr="00E35E8B">
        <w:rPr>
          <w:rFonts w:ascii="Arial" w:hAnsi="Arial" w:cs="Arial"/>
          <w:sz w:val="18"/>
          <w:szCs w:val="18"/>
          <w:lang w:val="es-MX"/>
        </w:rPr>
        <w:t xml:space="preserve">Balluff va a producir sensores, accesorios, sistemas de red y soluciones RFID en 15.000 m² en Aguascalientes. El inicio de la producción está previsto para finales de este año. Hasta entonces, la empresa familiar de rápido crecimiento está buscando empleados. "Cuando decidimos un nuevo sitio de producción, nos preguntamos qué tan bien encajamos en esta región como empleador. Vemos mucho potencial en Aguascalientes. Estamos ansiosos por agregar muchos miembros a nuestra familia global de Balluff aquí", dice Director General y Jefe de Cadena de Suministro Frank Nonnenmann. La empresa está buscando más de 500 empleados para producción, así como empleados adicionales para ingeniería industrial, gestión y administración. La empresa alemana, que celebró su 100 aniversario en 2021, ofrece muchos beneficios a sus empleados. Frank Nonnenmann enumera: "Siendo propiedad de una familia durante cuatro generaciones, venimos para quedarnos. Nuestros nuevos colegas podrán desarrollar sus carreras en Aguascalientes con nosotros. Este nuevo sitio no solo ofrecerá puestos de trabajo en un entorno de </w:t>
      </w:r>
      <w:r w:rsidR="00196DC6">
        <w:rPr>
          <w:rFonts w:ascii="Arial" w:hAnsi="Arial" w:cs="Arial"/>
          <w:sz w:val="18"/>
          <w:szCs w:val="18"/>
          <w:lang w:val="es-MX"/>
        </w:rPr>
        <w:t>manufactura</w:t>
      </w:r>
      <w:r w:rsidRPr="00E35E8B">
        <w:rPr>
          <w:rFonts w:ascii="Arial" w:hAnsi="Arial" w:cs="Arial"/>
          <w:sz w:val="18"/>
          <w:szCs w:val="18"/>
          <w:lang w:val="es-MX"/>
        </w:rPr>
        <w:t>de productos electrónicos, sino también trabajos gratificantes en un segmento industrial de automatización de fábricas muy atractivo y de rápido crecimiento. Un ambiente de trabajo agradable con interacción apreciativa, lugares de trabajo altamente equipados con altas exigencias en ergonomía y seguridad laboral hacen que sea aún más atractivo venir a Balluff" En la nueva Smart Factory de Balluff, se utilizan las tecnologías de producción más modernas y líneas de producción parcialmente automatizadas.</w:t>
      </w:r>
    </w:p>
    <w:p w14:paraId="0FF68EF5" w14:textId="77777777" w:rsidR="00CD3843" w:rsidRPr="00E35E8B" w:rsidRDefault="00CD3843" w:rsidP="00EB2E02">
      <w:pPr>
        <w:spacing w:line="260" w:lineRule="atLeast"/>
        <w:rPr>
          <w:rFonts w:ascii="Arial" w:hAnsi="Arial" w:cs="Arial"/>
          <w:sz w:val="18"/>
          <w:szCs w:val="18"/>
          <w:lang w:val="es-MX"/>
        </w:rPr>
      </w:pPr>
    </w:p>
    <w:p w14:paraId="07E1621B" w14:textId="77777777" w:rsidR="00CD3843" w:rsidRPr="00E35E8B" w:rsidRDefault="00CD3843" w:rsidP="00BF1E62">
      <w:pPr>
        <w:spacing w:line="260" w:lineRule="atLeast"/>
        <w:rPr>
          <w:rFonts w:ascii="Arial" w:hAnsi="Arial" w:cs="Arial"/>
          <w:b/>
          <w:bCs/>
          <w:sz w:val="18"/>
          <w:szCs w:val="18"/>
          <w:lang w:val="es-MX"/>
        </w:rPr>
      </w:pPr>
      <w:r w:rsidRPr="00E35E8B">
        <w:rPr>
          <w:rFonts w:ascii="Arial" w:hAnsi="Arial" w:cs="Arial"/>
          <w:b/>
          <w:bCs/>
          <w:sz w:val="18"/>
          <w:szCs w:val="18"/>
          <w:lang w:val="es-MX"/>
        </w:rPr>
        <w:t>Especialista líder en sensores y automatización</w:t>
      </w:r>
    </w:p>
    <w:p w14:paraId="66905257" w14:textId="188DEBB3" w:rsidR="00EB2E02" w:rsidRPr="00E35E8B" w:rsidRDefault="00CA4F07" w:rsidP="00EB2E02">
      <w:pPr>
        <w:spacing w:line="260" w:lineRule="atLeast"/>
        <w:rPr>
          <w:rFonts w:ascii="Arial" w:hAnsi="Arial" w:cs="Arial"/>
          <w:sz w:val="18"/>
          <w:szCs w:val="18"/>
          <w:lang w:val="es-MX"/>
        </w:rPr>
      </w:pPr>
      <w:r w:rsidRPr="00E35E8B">
        <w:rPr>
          <w:rFonts w:ascii="Arial" w:hAnsi="Arial" w:cs="Arial"/>
          <w:sz w:val="18"/>
          <w:szCs w:val="18"/>
          <w:lang w:val="es-MX"/>
        </w:rPr>
        <w:t xml:space="preserve">Balluff es sinónimo de tecnología innovadora, calidad y experiencia intersectorial en automatización industrial en todo el mundo. </w:t>
      </w:r>
      <w:r w:rsidR="00BE4C72">
        <w:rPr>
          <w:rFonts w:ascii="Arial" w:hAnsi="Arial" w:cs="Arial"/>
          <w:sz w:val="18"/>
          <w:szCs w:val="18"/>
          <w:lang w:val="es-MX"/>
        </w:rPr>
        <w:t>El portafolio de productos</w:t>
      </w:r>
      <w:r w:rsidRPr="00E35E8B">
        <w:rPr>
          <w:rFonts w:ascii="Arial" w:hAnsi="Arial" w:cs="Arial"/>
          <w:sz w:val="18"/>
          <w:szCs w:val="18"/>
          <w:lang w:val="es-MX"/>
        </w:rPr>
        <w:t xml:space="preserve"> de la empresa alemana </w:t>
      </w:r>
      <w:r w:rsidR="004F04AB">
        <w:rPr>
          <w:rFonts w:ascii="Arial" w:hAnsi="Arial" w:cs="Arial"/>
          <w:sz w:val="18"/>
          <w:szCs w:val="18"/>
          <w:lang w:val="es-MX"/>
        </w:rPr>
        <w:t>está conformado</w:t>
      </w:r>
      <w:r w:rsidR="008922E9">
        <w:rPr>
          <w:rFonts w:ascii="Arial" w:hAnsi="Arial" w:cs="Arial"/>
          <w:sz w:val="18"/>
          <w:szCs w:val="18"/>
          <w:lang w:val="es-MX"/>
        </w:rPr>
        <w:t xml:space="preserve"> por</w:t>
      </w:r>
      <w:r w:rsidR="004F04AB">
        <w:rPr>
          <w:rFonts w:ascii="Arial" w:hAnsi="Arial" w:cs="Arial"/>
          <w:sz w:val="18"/>
          <w:szCs w:val="18"/>
          <w:lang w:val="es-MX"/>
        </w:rPr>
        <w:t xml:space="preserve"> </w:t>
      </w:r>
      <w:r w:rsidRPr="00E35E8B">
        <w:rPr>
          <w:rFonts w:ascii="Arial" w:hAnsi="Arial" w:cs="Arial"/>
          <w:sz w:val="18"/>
          <w:szCs w:val="18"/>
          <w:lang w:val="es-MX"/>
        </w:rPr>
        <w:t>sensores de alta calidad, soluciones de identificación y procesamiento de imágenes que incluyen tecnología de red y software. El especialista en sensores y automatización emplea a 3.600 personas en 61 países. México no es un territorio nuevo para Balluff: la ubicación de ventas en Querétaro ya existe desde hace 21 años y seguirá existiendo. Con un volumen de inversión de alrededor de 50 millones de euros, la nueva gran planta en Aguascalientes ahora permitirá un mayor crecimiento y fortalecerá la región comercial de AM</w:t>
      </w:r>
      <w:r w:rsidR="008922E9">
        <w:rPr>
          <w:rFonts w:ascii="Arial" w:hAnsi="Arial" w:cs="Arial"/>
          <w:sz w:val="18"/>
          <w:szCs w:val="18"/>
          <w:lang w:val="es-MX"/>
        </w:rPr>
        <w:t>É</w:t>
      </w:r>
      <w:r w:rsidRPr="00E35E8B">
        <w:rPr>
          <w:rFonts w:ascii="Arial" w:hAnsi="Arial" w:cs="Arial"/>
          <w:sz w:val="18"/>
          <w:szCs w:val="18"/>
          <w:lang w:val="es-MX"/>
        </w:rPr>
        <w:t>RICAS.</w:t>
      </w:r>
    </w:p>
    <w:p w14:paraId="7441B139" w14:textId="77777777" w:rsidR="00CA4F07" w:rsidRPr="00E35E8B" w:rsidRDefault="00CA4F07" w:rsidP="00EB2E02">
      <w:pPr>
        <w:spacing w:line="260" w:lineRule="atLeast"/>
        <w:rPr>
          <w:rFonts w:ascii="Arial" w:hAnsi="Arial" w:cs="Arial"/>
          <w:sz w:val="18"/>
          <w:szCs w:val="18"/>
          <w:lang w:val="es-MX"/>
        </w:rPr>
      </w:pPr>
    </w:p>
    <w:p w14:paraId="03139EBA" w14:textId="77777777" w:rsidR="00CA4F07" w:rsidRPr="00E35E8B" w:rsidRDefault="00CA4F07" w:rsidP="00BF1E62">
      <w:pPr>
        <w:spacing w:line="260" w:lineRule="atLeast"/>
        <w:rPr>
          <w:rFonts w:ascii="Arial" w:hAnsi="Arial" w:cs="Arial"/>
          <w:b/>
          <w:bCs/>
          <w:sz w:val="18"/>
          <w:szCs w:val="18"/>
          <w:lang w:val="es-MX"/>
        </w:rPr>
      </w:pPr>
      <w:r w:rsidRPr="00E35E8B">
        <w:rPr>
          <w:rFonts w:ascii="Arial" w:hAnsi="Arial" w:cs="Arial"/>
          <w:b/>
          <w:bCs/>
          <w:sz w:val="18"/>
          <w:szCs w:val="18"/>
          <w:lang w:val="es-MX"/>
        </w:rPr>
        <w:t>Ampliación de la capacidad de producción</w:t>
      </w:r>
    </w:p>
    <w:p w14:paraId="2167D53D" w14:textId="37D9ADEB" w:rsidR="00BF1E62" w:rsidRPr="00E35E8B" w:rsidRDefault="00E76744" w:rsidP="00EB2E02">
      <w:pPr>
        <w:spacing w:line="260" w:lineRule="atLeast"/>
        <w:rPr>
          <w:rFonts w:ascii="Arial" w:hAnsi="Arial" w:cs="Arial"/>
          <w:b/>
          <w:bCs/>
          <w:sz w:val="18"/>
          <w:szCs w:val="18"/>
          <w:lang w:val="es-MX"/>
        </w:rPr>
      </w:pPr>
      <w:r w:rsidRPr="00E35E8B">
        <w:rPr>
          <w:rFonts w:ascii="Arial" w:hAnsi="Arial" w:cs="Arial"/>
          <w:sz w:val="18"/>
          <w:szCs w:val="18"/>
          <w:lang w:val="es-MX"/>
        </w:rPr>
        <w:t xml:space="preserve">El nuevo sitio en Aguascalientes, junto con otros sitios de producción a gran escala en Hungría y China, que también se han ampliado, fortalecerá la red de producción internacional. Junto con el centro de desarrollo en la sede de Neuhausen, en el sur de Alemania, y los numerosos puntos de venta en todo el mundo, forman una red equilibrada de producción, </w:t>
      </w:r>
      <w:r w:rsidRPr="00E35E8B">
        <w:rPr>
          <w:rFonts w:ascii="Arial" w:hAnsi="Arial" w:cs="Arial"/>
          <w:sz w:val="18"/>
          <w:szCs w:val="18"/>
          <w:lang w:val="es-MX"/>
        </w:rPr>
        <w:lastRenderedPageBreak/>
        <w:t>logística y desarrollo. "Por lo tanto, podemos servir a nuestros clientes de la mejor manera posible", enfatiza Florian Hermle, Director General.</w:t>
      </w:r>
    </w:p>
    <w:p w14:paraId="5D3E642F" w14:textId="77777777" w:rsidR="00EB2E02" w:rsidRPr="00E35E8B" w:rsidRDefault="00EB2E02" w:rsidP="00EB2E02">
      <w:pPr>
        <w:spacing w:line="260" w:lineRule="atLeast"/>
        <w:rPr>
          <w:rFonts w:ascii="Arial" w:hAnsi="Arial" w:cs="Arial"/>
          <w:sz w:val="18"/>
          <w:szCs w:val="18"/>
          <w:lang w:val="es-MX"/>
        </w:rPr>
      </w:pPr>
    </w:p>
    <w:p w14:paraId="76EAF4D6" w14:textId="77777777" w:rsidR="009B5194" w:rsidRPr="00AC3B3E" w:rsidRDefault="009B5194" w:rsidP="009B5194">
      <w:pPr>
        <w:spacing w:line="260" w:lineRule="atLeast"/>
        <w:rPr>
          <w:rFonts w:ascii="Arial" w:hAnsi="Arial" w:cs="Arial"/>
          <w:sz w:val="18"/>
          <w:szCs w:val="18"/>
          <w:lang w:val="de"/>
        </w:rPr>
      </w:pPr>
      <w:r w:rsidRPr="007A28E6">
        <w:rPr>
          <w:rFonts w:ascii="Arial" w:hAnsi="Arial" w:cs="Arial"/>
          <w:noProof/>
          <w:sz w:val="18"/>
          <w:szCs w:val="18"/>
          <w:lang w:val="de"/>
        </w:rPr>
        <w:drawing>
          <wp:inline distT="0" distB="0" distL="0" distR="0" wp14:anchorId="0CA826EB" wp14:editId="29E9B434">
            <wp:extent cx="3739529" cy="203835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031" t="18947" r="34486" b="27439"/>
                    <a:stretch/>
                  </pic:blipFill>
                  <pic:spPr bwMode="auto">
                    <a:xfrm>
                      <a:off x="0" y="0"/>
                      <a:ext cx="3747126" cy="2042491"/>
                    </a:xfrm>
                    <a:prstGeom prst="rect">
                      <a:avLst/>
                    </a:prstGeom>
                    <a:ln>
                      <a:noFill/>
                    </a:ln>
                    <a:extLst>
                      <a:ext uri="{53640926-AAD7-44D8-BBD7-CCE9431645EC}">
                        <a14:shadowObscured xmlns:a14="http://schemas.microsoft.com/office/drawing/2010/main"/>
                      </a:ext>
                    </a:extLst>
                  </pic:spPr>
                </pic:pic>
              </a:graphicData>
            </a:graphic>
          </wp:inline>
        </w:drawing>
      </w:r>
    </w:p>
    <w:p w14:paraId="33F0804C" w14:textId="77777777" w:rsidR="00AC5C20" w:rsidRDefault="00AC5C20" w:rsidP="009B5194">
      <w:pPr>
        <w:rPr>
          <w:rFonts w:ascii="Arial" w:hAnsi="Arial" w:cs="Arial"/>
          <w:b/>
          <w:i/>
          <w:sz w:val="18"/>
          <w:szCs w:val="18"/>
        </w:rPr>
      </w:pPr>
    </w:p>
    <w:p w14:paraId="34AEF699" w14:textId="77777777" w:rsidR="00815710" w:rsidRDefault="00815710" w:rsidP="00815710">
      <w:pPr>
        <w:rPr>
          <w:rFonts w:ascii="Arial" w:hAnsi="Arial" w:cs="Arial"/>
          <w:b/>
          <w:bCs/>
          <w:i/>
          <w:iCs/>
          <w:sz w:val="18"/>
          <w:szCs w:val="18"/>
          <w:lang w:val="es-MX"/>
        </w:rPr>
      </w:pPr>
      <w:r>
        <w:rPr>
          <w:rFonts w:ascii="Arial" w:hAnsi="Arial" w:cs="Arial"/>
          <w:b/>
          <w:bCs/>
          <w:i/>
          <w:iCs/>
          <w:sz w:val="18"/>
          <w:szCs w:val="18"/>
          <w:lang w:val="es-MX"/>
        </w:rPr>
        <w:t>Subtítulo:</w:t>
      </w:r>
    </w:p>
    <w:p w14:paraId="37372DBD" w14:textId="77777777" w:rsidR="00815710" w:rsidRDefault="00815710" w:rsidP="00815710">
      <w:pPr>
        <w:rPr>
          <w:rFonts w:ascii="Arial" w:hAnsi="Arial" w:cs="Arial"/>
          <w:i/>
          <w:iCs/>
          <w:sz w:val="18"/>
          <w:szCs w:val="18"/>
          <w:highlight w:val="yellow"/>
          <w:lang w:val="es-MX"/>
        </w:rPr>
      </w:pPr>
      <w:r w:rsidRPr="00815710">
        <w:rPr>
          <w:rFonts w:ascii="Arial" w:hAnsi="Arial" w:cs="Arial"/>
          <w:i/>
          <w:iCs/>
          <w:sz w:val="18"/>
          <w:szCs w:val="18"/>
          <w:lang w:val="es-MX"/>
        </w:rPr>
        <w:t>La nueva Smart Factory de Balluff creará 700 nuevos empleos en</w:t>
      </w:r>
      <w:r>
        <w:rPr>
          <w:rFonts w:ascii="Arial" w:hAnsi="Arial" w:cs="Arial"/>
          <w:i/>
          <w:iCs/>
          <w:sz w:val="18"/>
          <w:szCs w:val="18"/>
          <w:lang w:val="es-MX"/>
        </w:rPr>
        <w:t xml:space="preserve"> producción, gestión y administración en Aguascalientes.</w:t>
      </w:r>
    </w:p>
    <w:p w14:paraId="7E29CE37" w14:textId="77777777" w:rsidR="009B5194" w:rsidRPr="00104019" w:rsidRDefault="009B5194" w:rsidP="009B5194">
      <w:pPr>
        <w:rPr>
          <w:rFonts w:ascii="Arial" w:hAnsi="Arial" w:cs="Arial"/>
          <w:i/>
          <w:sz w:val="18"/>
          <w:szCs w:val="18"/>
          <w:highlight w:val="yellow"/>
          <w:lang w:val="es-MX"/>
        </w:rPr>
      </w:pPr>
    </w:p>
    <w:p w14:paraId="24D91589" w14:textId="78EC70EC" w:rsidR="009B5194" w:rsidRPr="00B64708" w:rsidRDefault="00B64708" w:rsidP="009B5194">
      <w:pPr>
        <w:rPr>
          <w:rFonts w:ascii="Arial" w:hAnsi="Arial" w:cs="Arial"/>
          <w:i/>
          <w:sz w:val="18"/>
          <w:szCs w:val="18"/>
          <w:highlight w:val="yellow"/>
          <w:lang w:val="es-MX"/>
        </w:rPr>
      </w:pPr>
      <w:r>
        <w:rPr>
          <w:noProof/>
        </w:rPr>
        <w:drawing>
          <wp:inline distT="0" distB="0" distL="0" distR="0" wp14:anchorId="7C69A77E" wp14:editId="25E6ED97">
            <wp:extent cx="3780155" cy="251587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780155" cy="2515870"/>
                    </a:xfrm>
                    <a:prstGeom prst="rect">
                      <a:avLst/>
                    </a:prstGeom>
                    <a:noFill/>
                    <a:ln>
                      <a:noFill/>
                    </a:ln>
                  </pic:spPr>
                </pic:pic>
              </a:graphicData>
            </a:graphic>
          </wp:inline>
        </w:drawing>
      </w:r>
    </w:p>
    <w:p w14:paraId="7CD6F015" w14:textId="77777777" w:rsidR="00AC5C20" w:rsidRPr="007006F3" w:rsidRDefault="00AC5C20" w:rsidP="009B5194">
      <w:pPr>
        <w:spacing w:line="260" w:lineRule="atLeast"/>
        <w:rPr>
          <w:rFonts w:ascii="Arial" w:hAnsi="Arial" w:cs="Arial"/>
          <w:b/>
          <w:i/>
          <w:sz w:val="18"/>
          <w:szCs w:val="18"/>
          <w:lang w:val="es-MX"/>
        </w:rPr>
      </w:pPr>
    </w:p>
    <w:p w14:paraId="5FD37307" w14:textId="77777777" w:rsidR="00AC5C20" w:rsidRPr="00815710" w:rsidRDefault="00104019" w:rsidP="009B5194">
      <w:pPr>
        <w:spacing w:line="260" w:lineRule="atLeast"/>
        <w:rPr>
          <w:rFonts w:ascii="Arial" w:hAnsi="Arial" w:cs="Arial"/>
          <w:b/>
          <w:i/>
          <w:sz w:val="18"/>
          <w:szCs w:val="18"/>
          <w:lang w:val="es-MX"/>
        </w:rPr>
      </w:pPr>
      <w:r w:rsidRPr="00815710">
        <w:rPr>
          <w:rFonts w:ascii="Arial" w:hAnsi="Arial" w:cs="Arial"/>
          <w:b/>
          <w:i/>
          <w:sz w:val="18"/>
          <w:szCs w:val="18"/>
          <w:lang w:val="es-MX"/>
        </w:rPr>
        <w:t>Subtítulo:</w:t>
      </w:r>
    </w:p>
    <w:p w14:paraId="54911472" w14:textId="16FCA242" w:rsidR="005C1A23" w:rsidRPr="00365D36" w:rsidRDefault="005C1A23" w:rsidP="005C1A23">
      <w:pPr>
        <w:rPr>
          <w:rFonts w:ascii="Arial" w:hAnsi="Arial" w:cs="Arial"/>
          <w:i/>
          <w:sz w:val="18"/>
          <w:szCs w:val="18"/>
          <w:lang w:val="es-MX"/>
        </w:rPr>
      </w:pPr>
      <w:r w:rsidRPr="00365D36">
        <w:rPr>
          <w:rFonts w:ascii="Arial" w:hAnsi="Arial" w:cs="Arial"/>
          <w:i/>
          <w:sz w:val="18"/>
          <w:szCs w:val="18"/>
          <w:lang w:val="es-MX"/>
        </w:rPr>
        <w:t>Ceremonia de colocación de la primera piedra en las instalaciones de la empresa en Aguascalientes</w:t>
      </w:r>
    </w:p>
    <w:p w14:paraId="5D3F266E" w14:textId="37C1B881" w:rsidR="005C1A23" w:rsidRPr="00365D36" w:rsidRDefault="005C1A23" w:rsidP="005C1A23">
      <w:pPr>
        <w:rPr>
          <w:rFonts w:ascii="Arial" w:hAnsi="Arial" w:cs="Arial"/>
          <w:i/>
          <w:sz w:val="18"/>
          <w:szCs w:val="18"/>
          <w:lang w:val="es-MX"/>
        </w:rPr>
      </w:pPr>
      <w:r w:rsidRPr="00365D36">
        <w:rPr>
          <w:rFonts w:ascii="Arial" w:hAnsi="Arial" w:cs="Arial"/>
          <w:i/>
          <w:sz w:val="18"/>
          <w:szCs w:val="18"/>
          <w:lang w:val="es-MX"/>
        </w:rPr>
        <w:t xml:space="preserve">De izquierda a derecha: </w:t>
      </w:r>
    </w:p>
    <w:p w14:paraId="373846B9" w14:textId="66151B43" w:rsidR="00514411" w:rsidRPr="00B64708" w:rsidRDefault="00514411" w:rsidP="00514411">
      <w:pPr>
        <w:rPr>
          <w:rFonts w:ascii="Arial" w:hAnsi="Arial" w:cs="Arial"/>
          <w:i/>
          <w:sz w:val="18"/>
          <w:szCs w:val="18"/>
          <w:lang w:val="es-MX"/>
        </w:rPr>
      </w:pPr>
      <w:r w:rsidRPr="00B64708">
        <w:rPr>
          <w:rFonts w:ascii="Arial" w:hAnsi="Arial" w:cs="Arial"/>
          <w:i/>
          <w:sz w:val="18"/>
          <w:szCs w:val="18"/>
          <w:lang w:val="es-MX"/>
        </w:rPr>
        <w:t>Thomas Kreuzer / Vice President Strategy &amp; Transformation</w:t>
      </w:r>
      <w:r w:rsidR="00BD7525" w:rsidRPr="00B64708">
        <w:rPr>
          <w:rFonts w:ascii="Arial" w:hAnsi="Arial" w:cs="Arial"/>
          <w:i/>
          <w:sz w:val="18"/>
          <w:szCs w:val="18"/>
          <w:lang w:val="es-MX"/>
        </w:rPr>
        <w:t xml:space="preserve"> Supply Chain, Balluff, </w:t>
      </w:r>
    </w:p>
    <w:p w14:paraId="04FDF343" w14:textId="42A38015" w:rsidR="00514411" w:rsidRPr="00365D36" w:rsidRDefault="00514411" w:rsidP="00514411">
      <w:pPr>
        <w:rPr>
          <w:rFonts w:ascii="Arial" w:hAnsi="Arial" w:cs="Arial"/>
          <w:i/>
          <w:sz w:val="18"/>
          <w:szCs w:val="18"/>
          <w:lang w:val="es-MX"/>
        </w:rPr>
      </w:pPr>
      <w:r w:rsidRPr="00365D36">
        <w:rPr>
          <w:rFonts w:ascii="Arial" w:hAnsi="Arial" w:cs="Arial"/>
          <w:i/>
          <w:sz w:val="18"/>
          <w:szCs w:val="18"/>
          <w:lang w:val="es-MX"/>
        </w:rPr>
        <w:t>Alma Ilda Medina /  Presidenta De La Comisión De Desarrollo Económico Fomento Cooperativo Y Turismo Del H. Congreso Del Estado</w:t>
      </w:r>
      <w:r w:rsidR="00AE5164" w:rsidRPr="00365D36">
        <w:rPr>
          <w:rFonts w:ascii="Arial" w:hAnsi="Arial" w:cs="Arial"/>
          <w:i/>
          <w:sz w:val="18"/>
          <w:szCs w:val="18"/>
          <w:lang w:val="es-MX"/>
        </w:rPr>
        <w:t>,</w:t>
      </w:r>
    </w:p>
    <w:p w14:paraId="1D6A12D4" w14:textId="59911DF7" w:rsidR="00514411" w:rsidRPr="00365D36" w:rsidRDefault="00514411" w:rsidP="00514411">
      <w:pPr>
        <w:rPr>
          <w:rFonts w:ascii="Arial" w:hAnsi="Arial" w:cs="Arial"/>
          <w:i/>
          <w:sz w:val="18"/>
          <w:szCs w:val="18"/>
          <w:lang w:val="es-MX"/>
        </w:rPr>
      </w:pPr>
      <w:r w:rsidRPr="00365D36">
        <w:rPr>
          <w:rFonts w:ascii="Arial" w:hAnsi="Arial" w:cs="Arial"/>
          <w:i/>
          <w:sz w:val="18"/>
          <w:szCs w:val="18"/>
          <w:lang w:val="es-MX"/>
        </w:rPr>
        <w:t xml:space="preserve">Ing. Ramón Horacio  Barba Orozco / President </w:t>
      </w:r>
      <w:r w:rsidR="00190EFD">
        <w:rPr>
          <w:rFonts w:ascii="Arial" w:hAnsi="Arial" w:cs="Arial"/>
          <w:i/>
          <w:sz w:val="18"/>
          <w:szCs w:val="18"/>
          <w:lang w:val="es-MX"/>
        </w:rPr>
        <w:t>o</w:t>
      </w:r>
      <w:r w:rsidRPr="00365D36">
        <w:rPr>
          <w:rFonts w:ascii="Arial" w:hAnsi="Arial" w:cs="Arial"/>
          <w:i/>
          <w:sz w:val="18"/>
          <w:szCs w:val="18"/>
          <w:lang w:val="es-MX"/>
        </w:rPr>
        <w:t>f Grupo Constructor Peasa S.A. De C.V.</w:t>
      </w:r>
      <w:r w:rsidR="00AE5164" w:rsidRPr="00365D36">
        <w:rPr>
          <w:rFonts w:ascii="Arial" w:hAnsi="Arial" w:cs="Arial"/>
          <w:i/>
          <w:sz w:val="18"/>
          <w:szCs w:val="18"/>
          <w:lang w:val="es-MX"/>
        </w:rPr>
        <w:t>,</w:t>
      </w:r>
    </w:p>
    <w:p w14:paraId="09611F6B" w14:textId="7D1E8CEC" w:rsidR="00514411" w:rsidRPr="00365D36" w:rsidRDefault="00514411" w:rsidP="00514411">
      <w:pPr>
        <w:rPr>
          <w:rFonts w:ascii="Arial" w:hAnsi="Arial" w:cs="Arial"/>
          <w:i/>
          <w:sz w:val="18"/>
          <w:szCs w:val="18"/>
        </w:rPr>
      </w:pPr>
      <w:r w:rsidRPr="00365D36">
        <w:rPr>
          <w:rFonts w:ascii="Arial" w:hAnsi="Arial" w:cs="Arial"/>
          <w:i/>
          <w:sz w:val="18"/>
          <w:szCs w:val="18"/>
        </w:rPr>
        <w:t xml:space="preserve">Lic. Manuel Alejandro González Martínez / Secretary </w:t>
      </w:r>
      <w:r w:rsidR="001C2D22">
        <w:rPr>
          <w:rFonts w:ascii="Arial" w:hAnsi="Arial" w:cs="Arial"/>
          <w:i/>
          <w:sz w:val="18"/>
          <w:szCs w:val="18"/>
        </w:rPr>
        <w:t>o</w:t>
      </w:r>
      <w:r w:rsidRPr="00365D36">
        <w:rPr>
          <w:rFonts w:ascii="Arial" w:hAnsi="Arial" w:cs="Arial"/>
          <w:i/>
          <w:sz w:val="18"/>
          <w:szCs w:val="18"/>
        </w:rPr>
        <w:t xml:space="preserve">f  Economic Development, Science </w:t>
      </w:r>
      <w:r w:rsidR="00190EFD">
        <w:rPr>
          <w:rFonts w:ascii="Arial" w:hAnsi="Arial" w:cs="Arial"/>
          <w:i/>
          <w:sz w:val="18"/>
          <w:szCs w:val="18"/>
        </w:rPr>
        <w:t>a</w:t>
      </w:r>
      <w:r w:rsidRPr="00365D36">
        <w:rPr>
          <w:rFonts w:ascii="Arial" w:hAnsi="Arial" w:cs="Arial"/>
          <w:i/>
          <w:sz w:val="18"/>
          <w:szCs w:val="18"/>
        </w:rPr>
        <w:t>nd Technology</w:t>
      </w:r>
      <w:r w:rsidR="00AE5164" w:rsidRPr="00365D36">
        <w:rPr>
          <w:rFonts w:ascii="Arial" w:hAnsi="Arial" w:cs="Arial"/>
          <w:i/>
          <w:sz w:val="18"/>
          <w:szCs w:val="18"/>
        </w:rPr>
        <w:t>,</w:t>
      </w:r>
    </w:p>
    <w:p w14:paraId="6DFEFB86" w14:textId="0EF656CF" w:rsidR="00514411" w:rsidRPr="00365D36" w:rsidRDefault="00514411" w:rsidP="00514411">
      <w:pPr>
        <w:rPr>
          <w:rFonts w:ascii="Arial" w:hAnsi="Arial" w:cs="Arial"/>
          <w:i/>
          <w:sz w:val="18"/>
          <w:szCs w:val="18"/>
        </w:rPr>
      </w:pPr>
      <w:r w:rsidRPr="00365D36">
        <w:rPr>
          <w:rFonts w:ascii="Arial" w:hAnsi="Arial" w:cs="Arial"/>
          <w:i/>
          <w:sz w:val="18"/>
          <w:szCs w:val="18"/>
        </w:rPr>
        <w:t>Frank Nonnenmann / Managing Director Balluff</w:t>
      </w:r>
      <w:r w:rsidR="00AE5164" w:rsidRPr="00365D36">
        <w:rPr>
          <w:rFonts w:ascii="Arial" w:hAnsi="Arial" w:cs="Arial"/>
          <w:i/>
          <w:sz w:val="18"/>
          <w:szCs w:val="18"/>
        </w:rPr>
        <w:t>,</w:t>
      </w:r>
    </w:p>
    <w:p w14:paraId="6A043199" w14:textId="65563B9F" w:rsidR="00514411" w:rsidRPr="00365D36" w:rsidRDefault="00514411" w:rsidP="00514411">
      <w:pPr>
        <w:rPr>
          <w:rFonts w:ascii="Arial" w:hAnsi="Arial" w:cs="Arial"/>
          <w:i/>
          <w:sz w:val="18"/>
          <w:szCs w:val="18"/>
        </w:rPr>
      </w:pPr>
      <w:r w:rsidRPr="00365D36">
        <w:rPr>
          <w:rFonts w:ascii="Arial" w:hAnsi="Arial" w:cs="Arial"/>
          <w:i/>
          <w:sz w:val="18"/>
          <w:szCs w:val="18"/>
        </w:rPr>
        <w:t xml:space="preserve">Dra. Lic. Teresa Jiménez Esquivel / Constitutional Governor </w:t>
      </w:r>
      <w:r w:rsidR="001C2D22">
        <w:rPr>
          <w:rFonts w:ascii="Arial" w:hAnsi="Arial" w:cs="Arial"/>
          <w:i/>
          <w:sz w:val="18"/>
          <w:szCs w:val="18"/>
        </w:rPr>
        <w:t>o</w:t>
      </w:r>
      <w:r w:rsidRPr="00365D36">
        <w:rPr>
          <w:rFonts w:ascii="Arial" w:hAnsi="Arial" w:cs="Arial"/>
          <w:i/>
          <w:sz w:val="18"/>
          <w:szCs w:val="18"/>
        </w:rPr>
        <w:t xml:space="preserve">f </w:t>
      </w:r>
      <w:r w:rsidR="001C2D22">
        <w:rPr>
          <w:rFonts w:ascii="Arial" w:hAnsi="Arial" w:cs="Arial"/>
          <w:i/>
          <w:sz w:val="18"/>
          <w:szCs w:val="18"/>
        </w:rPr>
        <w:t>t</w:t>
      </w:r>
      <w:r w:rsidRPr="00365D36">
        <w:rPr>
          <w:rFonts w:ascii="Arial" w:hAnsi="Arial" w:cs="Arial"/>
          <w:i/>
          <w:sz w:val="18"/>
          <w:szCs w:val="18"/>
        </w:rPr>
        <w:t xml:space="preserve">he State </w:t>
      </w:r>
      <w:r w:rsidR="00190EFD">
        <w:rPr>
          <w:rFonts w:ascii="Arial" w:hAnsi="Arial" w:cs="Arial"/>
          <w:i/>
          <w:sz w:val="18"/>
          <w:szCs w:val="18"/>
        </w:rPr>
        <w:t>o</w:t>
      </w:r>
      <w:r w:rsidRPr="00365D36">
        <w:rPr>
          <w:rFonts w:ascii="Arial" w:hAnsi="Arial" w:cs="Arial"/>
          <w:i/>
          <w:sz w:val="18"/>
          <w:szCs w:val="18"/>
        </w:rPr>
        <w:t>f Aguascalientes</w:t>
      </w:r>
      <w:r w:rsidR="00AE5164" w:rsidRPr="00365D36">
        <w:rPr>
          <w:rFonts w:ascii="Arial" w:hAnsi="Arial" w:cs="Arial"/>
          <w:i/>
          <w:sz w:val="18"/>
          <w:szCs w:val="18"/>
        </w:rPr>
        <w:t>,</w:t>
      </w:r>
    </w:p>
    <w:p w14:paraId="3DEFA667" w14:textId="661403A2" w:rsidR="00514411" w:rsidRPr="00365D36" w:rsidRDefault="00514411" w:rsidP="00514411">
      <w:pPr>
        <w:rPr>
          <w:rFonts w:ascii="Arial" w:hAnsi="Arial" w:cs="Arial"/>
          <w:i/>
          <w:sz w:val="18"/>
          <w:szCs w:val="18"/>
        </w:rPr>
      </w:pPr>
      <w:r w:rsidRPr="00365D36">
        <w:rPr>
          <w:rFonts w:ascii="Arial" w:hAnsi="Arial" w:cs="Arial"/>
          <w:i/>
          <w:sz w:val="18"/>
          <w:szCs w:val="18"/>
        </w:rPr>
        <w:t>Andreas Schönle / Project Manager Location Development México</w:t>
      </w:r>
      <w:r w:rsidR="00AE5164" w:rsidRPr="00365D36">
        <w:rPr>
          <w:rFonts w:ascii="Arial" w:hAnsi="Arial" w:cs="Arial"/>
          <w:i/>
          <w:sz w:val="18"/>
          <w:szCs w:val="18"/>
        </w:rPr>
        <w:t>, Balluff,</w:t>
      </w:r>
    </w:p>
    <w:p w14:paraId="2DCFA5DF" w14:textId="66C2AD5A" w:rsidR="00514411" w:rsidRDefault="00514411" w:rsidP="00514411">
      <w:pPr>
        <w:rPr>
          <w:rFonts w:ascii="Arial" w:hAnsi="Arial" w:cs="Arial"/>
          <w:i/>
          <w:sz w:val="18"/>
          <w:szCs w:val="18"/>
          <w:lang w:val="es-MX"/>
        </w:rPr>
      </w:pPr>
      <w:r w:rsidRPr="00365D36">
        <w:rPr>
          <w:rFonts w:ascii="Arial" w:hAnsi="Arial" w:cs="Arial"/>
          <w:i/>
          <w:sz w:val="18"/>
          <w:szCs w:val="18"/>
        </w:rPr>
        <w:lastRenderedPageBreak/>
        <w:t xml:space="preserve">Mtro. </w:t>
      </w:r>
      <w:r w:rsidRPr="00365D36">
        <w:rPr>
          <w:rFonts w:ascii="Arial" w:hAnsi="Arial" w:cs="Arial"/>
          <w:i/>
          <w:sz w:val="18"/>
          <w:szCs w:val="18"/>
          <w:lang w:val="es-MX"/>
        </w:rPr>
        <w:t xml:space="preserve">José Antonio Arámbula López / Mayor </w:t>
      </w:r>
      <w:r w:rsidR="00190EFD">
        <w:rPr>
          <w:rFonts w:ascii="Arial" w:hAnsi="Arial" w:cs="Arial"/>
          <w:i/>
          <w:sz w:val="18"/>
          <w:szCs w:val="18"/>
          <w:lang w:val="es-MX"/>
        </w:rPr>
        <w:t>o</w:t>
      </w:r>
      <w:r w:rsidRPr="00365D36">
        <w:rPr>
          <w:rFonts w:ascii="Arial" w:hAnsi="Arial" w:cs="Arial"/>
          <w:i/>
          <w:sz w:val="18"/>
          <w:szCs w:val="18"/>
          <w:lang w:val="es-MX"/>
        </w:rPr>
        <w:t>f Jesús María, Aguascalie</w:t>
      </w:r>
      <w:r w:rsidR="00190EFD">
        <w:rPr>
          <w:rFonts w:ascii="Arial" w:hAnsi="Arial" w:cs="Arial"/>
          <w:i/>
          <w:sz w:val="18"/>
          <w:szCs w:val="18"/>
          <w:lang w:val="es-MX"/>
        </w:rPr>
        <w:t>n</w:t>
      </w:r>
      <w:r w:rsidRPr="00365D36">
        <w:rPr>
          <w:rFonts w:ascii="Arial" w:hAnsi="Arial" w:cs="Arial"/>
          <w:i/>
          <w:sz w:val="18"/>
          <w:szCs w:val="18"/>
          <w:lang w:val="es-MX"/>
        </w:rPr>
        <w:t>tes</w:t>
      </w:r>
      <w:r w:rsidR="00365D36" w:rsidRPr="00365D36">
        <w:rPr>
          <w:rFonts w:ascii="Arial" w:hAnsi="Arial" w:cs="Arial"/>
          <w:i/>
          <w:sz w:val="18"/>
          <w:szCs w:val="18"/>
          <w:lang w:val="es-MX"/>
        </w:rPr>
        <w:t>,</w:t>
      </w:r>
    </w:p>
    <w:p w14:paraId="6E2A5CFA" w14:textId="7B96A6F0" w:rsidR="002A339E" w:rsidRPr="002A339E" w:rsidRDefault="002A339E" w:rsidP="00514411">
      <w:pPr>
        <w:rPr>
          <w:rFonts w:ascii="Arial" w:hAnsi="Arial" w:cs="Arial"/>
          <w:i/>
          <w:sz w:val="18"/>
          <w:szCs w:val="18"/>
        </w:rPr>
      </w:pPr>
      <w:r w:rsidRPr="006B6C6B">
        <w:rPr>
          <w:rFonts w:ascii="Arial" w:hAnsi="Arial" w:cs="Arial"/>
          <w:i/>
          <w:sz w:val="18"/>
          <w:szCs w:val="18"/>
        </w:rPr>
        <w:t>Andrea Lopez, Foreign Trade Specialist, Balluff,</w:t>
      </w:r>
    </w:p>
    <w:p w14:paraId="121B176F" w14:textId="4B2609F6" w:rsidR="00514411" w:rsidRPr="00365D36" w:rsidRDefault="00514411" w:rsidP="00514411">
      <w:pPr>
        <w:rPr>
          <w:rFonts w:ascii="Arial" w:hAnsi="Arial" w:cs="Arial"/>
          <w:i/>
          <w:sz w:val="18"/>
          <w:szCs w:val="18"/>
          <w:lang w:val="es-MX"/>
        </w:rPr>
      </w:pPr>
      <w:r w:rsidRPr="00365D36">
        <w:rPr>
          <w:rFonts w:ascii="Arial" w:hAnsi="Arial" w:cs="Arial"/>
          <w:i/>
          <w:sz w:val="18"/>
          <w:szCs w:val="18"/>
          <w:lang w:val="es-MX"/>
        </w:rPr>
        <w:t>Pedro Hugo García González / President of the Industrial Cluster</w:t>
      </w:r>
      <w:r w:rsidR="00365D36" w:rsidRPr="00365D36">
        <w:rPr>
          <w:rFonts w:ascii="Arial" w:hAnsi="Arial" w:cs="Arial"/>
          <w:i/>
          <w:sz w:val="18"/>
          <w:szCs w:val="18"/>
          <w:lang w:val="es-MX"/>
        </w:rPr>
        <w:t>.</w:t>
      </w:r>
    </w:p>
    <w:p w14:paraId="4F5647CE" w14:textId="77777777" w:rsidR="00514411" w:rsidRPr="00D67B86" w:rsidRDefault="00514411" w:rsidP="005C1A23">
      <w:pPr>
        <w:rPr>
          <w:rFonts w:ascii="Arial" w:hAnsi="Arial" w:cs="Arial"/>
          <w:i/>
          <w:sz w:val="18"/>
          <w:szCs w:val="18"/>
          <w:highlight w:val="yellow"/>
          <w:lang w:val="es-MX"/>
        </w:rPr>
      </w:pPr>
    </w:p>
    <w:p w14:paraId="7D63D7A6" w14:textId="77777777" w:rsidR="00126976" w:rsidRPr="00D67B86" w:rsidRDefault="00126976" w:rsidP="00126976">
      <w:pPr>
        <w:rPr>
          <w:rFonts w:ascii="Arial" w:hAnsi="Arial" w:cs="Arial"/>
          <w:sz w:val="18"/>
          <w:szCs w:val="18"/>
          <w:lang w:val="es-MX"/>
        </w:rPr>
      </w:pPr>
    </w:p>
    <w:p w14:paraId="7176ED9D" w14:textId="77777777" w:rsidR="00520771" w:rsidRDefault="00520771" w:rsidP="00AC583B">
      <w:pPr>
        <w:rPr>
          <w:rFonts w:ascii="Arial" w:hAnsi="Arial" w:cs="Arial"/>
          <w:b/>
          <w:sz w:val="18"/>
          <w:lang w:val="es-MX"/>
        </w:rPr>
      </w:pPr>
      <w:r w:rsidRPr="00520771">
        <w:rPr>
          <w:rFonts w:ascii="Arial" w:hAnsi="Arial" w:cs="Arial"/>
          <w:b/>
          <w:sz w:val="18"/>
          <w:lang w:val="es-MX"/>
        </w:rPr>
        <w:t>Sobre la empresa Balluff</w:t>
      </w:r>
    </w:p>
    <w:p w14:paraId="6644926C" w14:textId="3B0FA33B" w:rsidR="00126976" w:rsidRPr="00E35E8B" w:rsidRDefault="00520771" w:rsidP="00520771">
      <w:pPr>
        <w:rPr>
          <w:lang w:val="es-MX"/>
        </w:rPr>
      </w:pPr>
      <w:r w:rsidRPr="00520771">
        <w:rPr>
          <w:rFonts w:ascii="Arial" w:hAnsi="Arial" w:cs="Arial"/>
          <w:sz w:val="18"/>
          <w:lang w:val="es-MX"/>
        </w:rPr>
        <w:t>Fundada en 1921 en Neuhausen a.</w:t>
      </w:r>
      <w:r>
        <w:rPr>
          <w:rFonts w:ascii="Arial" w:hAnsi="Arial" w:cs="Arial"/>
          <w:sz w:val="18"/>
          <w:lang w:val="es-MX"/>
        </w:rPr>
        <w:t xml:space="preserve"> </w:t>
      </w:r>
      <w:r w:rsidRPr="00520771">
        <w:rPr>
          <w:rFonts w:ascii="Arial" w:hAnsi="Arial" w:cs="Arial"/>
          <w:sz w:val="18"/>
          <w:lang w:val="es-MX"/>
        </w:rPr>
        <w:t>d.</w:t>
      </w:r>
      <w:r>
        <w:rPr>
          <w:rFonts w:ascii="Arial" w:hAnsi="Arial" w:cs="Arial"/>
          <w:sz w:val="18"/>
          <w:lang w:val="es-MX"/>
        </w:rPr>
        <w:t xml:space="preserve"> </w:t>
      </w:r>
      <w:r w:rsidRPr="00520771">
        <w:rPr>
          <w:rFonts w:ascii="Arial" w:hAnsi="Arial" w:cs="Arial"/>
          <w:sz w:val="18"/>
          <w:lang w:val="es-MX"/>
        </w:rPr>
        <w:t xml:space="preserve">F. en Alemania, Balluff emplea a 3600 personas en todo el mundo y representa tecnología innovadora, calidad y experiencia intersectorial en automatización industrial. Como especialista líder en sensores y automatización, la empresa familiar en su cuarta generación ofrece </w:t>
      </w:r>
      <w:r w:rsidR="00C55FC2">
        <w:rPr>
          <w:rFonts w:ascii="Arial" w:hAnsi="Arial" w:cs="Arial"/>
          <w:sz w:val="18"/>
          <w:lang w:val="es-MX"/>
        </w:rPr>
        <w:t>un portafolio</w:t>
      </w:r>
      <w:r w:rsidRPr="00520771">
        <w:rPr>
          <w:rFonts w:ascii="Arial" w:hAnsi="Arial" w:cs="Arial"/>
          <w:sz w:val="18"/>
          <w:lang w:val="es-MX"/>
        </w:rPr>
        <w:t xml:space="preserve"> integral de soluciones de sensores, identificación, redes y software de alta calidad. En 2021, Balluff Group reportó ingresos de alrededor de 504 millones de euros. Además de la sede principal en Neuhausen a. es decir. F., Balluff tiene ubicaciones de ventas, producción y desarrollo en todo el mundo y puede presumir de tener 38 subsidiarias de propiedad total y otros representantes en 68 países. Esto garantiza a los clientes una rápida disponibilidad de productos en todo el mundo y una alta calidad de asesoramiento y servicio </w:t>
      </w:r>
      <w:r w:rsidR="00C55FC2">
        <w:rPr>
          <w:rFonts w:ascii="Arial" w:hAnsi="Arial" w:cs="Arial"/>
          <w:sz w:val="18"/>
          <w:lang w:val="es-MX"/>
        </w:rPr>
        <w:t>en sitio.</w:t>
      </w:r>
    </w:p>
    <w:sectPr w:rsidR="00126976" w:rsidRPr="00E35E8B" w:rsidSect="004379D6">
      <w:headerReference w:type="default" r:id="rId12"/>
      <w:headerReference w:type="first" r:id="rId13"/>
      <w:pgSz w:w="11907" w:h="16840" w:code="9"/>
      <w:pgMar w:top="2552" w:right="4536" w:bottom="1134" w:left="1418" w:header="851"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C64D1F" w14:textId="77777777" w:rsidR="00F21863" w:rsidRDefault="00F21863">
      <w:r>
        <w:separator/>
      </w:r>
    </w:p>
  </w:endnote>
  <w:endnote w:type="continuationSeparator" w:id="0">
    <w:p w14:paraId="781C0BC0" w14:textId="77777777" w:rsidR="00F21863" w:rsidRDefault="00F218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55">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Unicode">
    <w:panose1 w:val="020B0602030504020204"/>
    <w:charset w:val="00"/>
    <w:family w:val="swiss"/>
    <w:pitch w:val="variable"/>
    <w:sig w:usb0="80000AFF" w:usb1="0000396B" w:usb2="00000000" w:usb3="00000000" w:csb0="000000B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D80BCA2" w14:textId="77777777" w:rsidR="00F21863" w:rsidRDefault="00F21863">
      <w:r>
        <w:separator/>
      </w:r>
    </w:p>
  </w:footnote>
  <w:footnote w:type="continuationSeparator" w:id="0">
    <w:p w14:paraId="1046F660" w14:textId="77777777" w:rsidR="00F21863" w:rsidRDefault="00F218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697C9A" w14:textId="77777777" w:rsidR="00282AA0" w:rsidRPr="004D27E8" w:rsidRDefault="00282AA0" w:rsidP="004379D6">
    <w:pPr>
      <w:pStyle w:val="Kopfzeile"/>
      <w:spacing w:line="140" w:lineRule="atLeast"/>
      <w:ind w:right="-568"/>
      <w:rPr>
        <w:rFonts w:ascii="Arial" w:hAnsi="Arial" w:cs="Arial"/>
        <w:noProof/>
        <w:sz w:val="32"/>
        <w:szCs w:val="32"/>
      </w:rPr>
    </w:pPr>
    <w:r w:rsidRPr="004D27E8">
      <w:rPr>
        <w:rFonts w:ascii="Arial" w:hAnsi="Arial" w:cs="Arial"/>
        <w:noProof/>
        <w:sz w:val="32"/>
        <w:szCs w:val="32"/>
      </w:rPr>
      <w:t>PRESSEINFORMATION</w:t>
    </w:r>
  </w:p>
  <w:p w14:paraId="50DDE57A" w14:textId="77777777" w:rsidR="00282AA0" w:rsidRPr="004D27E8" w:rsidRDefault="00282AA0" w:rsidP="004379D6">
    <w:pPr>
      <w:pStyle w:val="Kopfzeile"/>
      <w:tabs>
        <w:tab w:val="clear" w:pos="4536"/>
        <w:tab w:val="clear" w:pos="9072"/>
        <w:tab w:val="left" w:pos="3375"/>
      </w:tabs>
      <w:spacing w:line="140" w:lineRule="atLeast"/>
      <w:rPr>
        <w:rFonts w:ascii="Arial" w:hAnsi="Arial" w:cs="Arial"/>
        <w:noProof/>
        <w:sz w:val="32"/>
        <w:szCs w:val="32"/>
      </w:rPr>
    </w:pPr>
    <w:r>
      <w:rPr>
        <w:rFonts w:ascii="Arial" w:hAnsi="Arial" w:cs="Arial"/>
        <w:noProof/>
        <w:sz w:val="32"/>
        <w:szCs w:val="32"/>
      </w:rPr>
      <w:drawing>
        <wp:anchor distT="0" distB="0" distL="114300" distR="114300" simplePos="0" relativeHeight="251658240" behindDoc="0" locked="0" layoutInCell="1" allowOverlap="1" wp14:anchorId="1A1F47BE" wp14:editId="3D0FFC38">
          <wp:simplePos x="0" y="0"/>
          <wp:positionH relativeFrom="page">
            <wp:posOffset>5220970</wp:posOffset>
          </wp:positionH>
          <wp:positionV relativeFrom="page">
            <wp:posOffset>540385</wp:posOffset>
          </wp:positionV>
          <wp:extent cx="1982470" cy="248920"/>
          <wp:effectExtent l="0" t="0" r="0" b="0"/>
          <wp:wrapNone/>
          <wp:docPr id="10" name="Bild 10"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27E8">
      <w:rPr>
        <w:rFonts w:ascii="Arial" w:hAnsi="Arial" w:cs="Arial"/>
        <w:noProof/>
        <w:sz w:val="32"/>
        <w:szCs w:val="32"/>
      </w:rPr>
      <w:t>PRESS RELEASE</w:t>
    </w:r>
  </w:p>
  <w:p w14:paraId="6BB968BD" w14:textId="4EDB755D" w:rsidR="00282AA0" w:rsidRPr="004D27E8" w:rsidRDefault="008F5A4B" w:rsidP="004379D6">
    <w:pPr>
      <w:framePr w:w="3120" w:h="8006" w:hSpace="142" w:wrap="around" w:vAnchor="page" w:hAnchor="page" w:x="8223" w:y="2553"/>
      <w:spacing w:line="260" w:lineRule="atLeast"/>
      <w:rPr>
        <w:rFonts w:ascii="Arial" w:hAnsi="Arial" w:cs="Arial"/>
        <w:sz w:val="18"/>
        <w:szCs w:val="18"/>
      </w:rPr>
    </w:pPr>
    <w:r w:rsidRPr="004D27E8">
      <w:rPr>
        <w:rFonts w:ascii="Arial" w:hAnsi="Arial" w:cs="Arial"/>
        <w:sz w:val="18"/>
        <w:szCs w:val="18"/>
      </w:rPr>
      <w:t>Página</w:t>
    </w:r>
    <w:r w:rsidR="00282AA0" w:rsidRPr="004D27E8">
      <w:rPr>
        <w:rFonts w:ascii="Arial" w:hAnsi="Arial" w:cs="Arial"/>
        <w:sz w:val="18"/>
        <w:szCs w:val="18"/>
      </w:rPr>
      <w:t xml:space="preserve"> </w:t>
    </w:r>
    <w:r w:rsidR="00282AA0" w:rsidRPr="004379D6">
      <w:rPr>
        <w:rFonts w:ascii="Arial" w:hAnsi="Arial" w:cs="Arial"/>
        <w:sz w:val="18"/>
        <w:szCs w:val="18"/>
      </w:rPr>
      <w:fldChar w:fldCharType="begin"/>
    </w:r>
    <w:r w:rsidR="00282AA0" w:rsidRPr="004D27E8">
      <w:rPr>
        <w:rFonts w:ascii="Arial" w:hAnsi="Arial" w:cs="Arial"/>
        <w:sz w:val="18"/>
        <w:szCs w:val="18"/>
      </w:rPr>
      <w:instrText>PAGE   \* MERGEFORMAT</w:instrText>
    </w:r>
    <w:r w:rsidR="00282AA0" w:rsidRPr="004379D6">
      <w:rPr>
        <w:rFonts w:ascii="Arial" w:hAnsi="Arial" w:cs="Arial"/>
        <w:sz w:val="18"/>
        <w:szCs w:val="18"/>
      </w:rPr>
      <w:fldChar w:fldCharType="separate"/>
    </w:r>
    <w:r w:rsidR="00901B4A" w:rsidRPr="004D27E8">
      <w:rPr>
        <w:rFonts w:ascii="Arial" w:hAnsi="Arial" w:cs="Arial"/>
        <w:noProof/>
        <w:sz w:val="18"/>
        <w:szCs w:val="18"/>
      </w:rPr>
      <w:t>2</w:t>
    </w:r>
    <w:r w:rsidR="00282AA0" w:rsidRPr="004379D6">
      <w:rPr>
        <w:rFonts w:ascii="Arial" w:hAnsi="Arial" w:cs="Arial"/>
        <w:sz w:val="18"/>
        <w:szCs w:val="18"/>
      </w:rPr>
      <w:fldChar w:fldCharType="end"/>
    </w:r>
  </w:p>
  <w:p w14:paraId="42F3F852"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rPr>
    </w:pPr>
  </w:p>
  <w:p w14:paraId="248A3DBA"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rPr>
    </w:pPr>
  </w:p>
  <w:p w14:paraId="666EDD89"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rPr>
    </w:pPr>
    <w:r w:rsidRPr="004D27E8">
      <w:rPr>
        <w:rFonts w:ascii="Arial" w:hAnsi="Arial" w:cs="Arial"/>
        <w:sz w:val="18"/>
        <w:szCs w:val="18"/>
      </w:rPr>
      <w:t xml:space="preserve">Balluff GmbH </w:t>
    </w:r>
  </w:p>
  <w:p w14:paraId="4635D039"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Schurwaldstraße 9</w:t>
    </w:r>
  </w:p>
  <w:p w14:paraId="1981F36D"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73765 Neuhausen a.d.F.</w:t>
    </w:r>
  </w:p>
  <w:p w14:paraId="29645279"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Deutschland</w:t>
    </w:r>
  </w:p>
  <w:p w14:paraId="08BCB671" w14:textId="77777777" w:rsidR="00282AA0" w:rsidRPr="008C1CC7" w:rsidRDefault="00282AA0" w:rsidP="004379D6">
    <w:pPr>
      <w:framePr w:w="3120" w:h="8006" w:hSpace="142" w:wrap="around" w:vAnchor="page" w:hAnchor="page" w:x="8223" w:y="2553"/>
      <w:spacing w:line="260" w:lineRule="atLeast"/>
      <w:rPr>
        <w:rFonts w:ascii="Arial" w:hAnsi="Arial" w:cs="Arial"/>
        <w:sz w:val="18"/>
        <w:szCs w:val="18"/>
        <w:lang w:val="de-DE"/>
      </w:rPr>
    </w:pPr>
    <w:r w:rsidRPr="008C1CC7">
      <w:rPr>
        <w:rFonts w:ascii="Arial" w:hAnsi="Arial" w:cs="Arial"/>
        <w:sz w:val="18"/>
        <w:szCs w:val="18"/>
        <w:lang w:val="de-DE"/>
      </w:rPr>
      <w:t>Tel. +49 7158 173-0</w:t>
    </w:r>
  </w:p>
  <w:p w14:paraId="4AAFAF4B"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de-DE"/>
      </w:rPr>
    </w:pPr>
    <w:r w:rsidRPr="004D27E8">
      <w:rPr>
        <w:rFonts w:ascii="Arial" w:hAnsi="Arial" w:cs="Arial"/>
        <w:sz w:val="18"/>
        <w:szCs w:val="18"/>
        <w:lang w:val="de-DE"/>
      </w:rPr>
      <w:t>Fax +49 7158 5010</w:t>
    </w:r>
  </w:p>
  <w:p w14:paraId="50E4AA76"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de-DE"/>
      </w:rPr>
    </w:pPr>
    <w:r w:rsidRPr="004D27E8">
      <w:rPr>
        <w:rFonts w:ascii="Arial" w:hAnsi="Arial" w:cs="Arial"/>
        <w:sz w:val="18"/>
        <w:szCs w:val="18"/>
        <w:lang w:val="de-DE"/>
      </w:rPr>
      <w:t>balluff@balluff.de</w:t>
    </w:r>
  </w:p>
  <w:p w14:paraId="6F6C3F04" w14:textId="77777777" w:rsidR="00282AA0" w:rsidRPr="00780566" w:rsidRDefault="00282AA0" w:rsidP="004379D6">
    <w:pPr>
      <w:framePr w:w="3120" w:h="8006" w:hSpace="142" w:wrap="around" w:vAnchor="page" w:hAnchor="page" w:x="8223" w:y="2553"/>
      <w:spacing w:line="260" w:lineRule="atLeast"/>
      <w:rPr>
        <w:rFonts w:ascii="Arial" w:hAnsi="Arial" w:cs="Arial"/>
        <w:sz w:val="18"/>
        <w:szCs w:val="18"/>
        <w:lang w:val="fr-FR"/>
      </w:rPr>
    </w:pPr>
    <w:r w:rsidRPr="00780566">
      <w:rPr>
        <w:rFonts w:ascii="Arial" w:hAnsi="Arial" w:cs="Arial"/>
        <w:sz w:val="18"/>
        <w:szCs w:val="18"/>
        <w:lang w:val="fr-FR"/>
      </w:rPr>
      <w:t>www.balluff.com</w:t>
    </w:r>
  </w:p>
  <w:p w14:paraId="26BA679A" w14:textId="77777777" w:rsidR="00282AA0" w:rsidRPr="004D27E8" w:rsidRDefault="00282AA0" w:rsidP="004379D6">
    <w:pPr>
      <w:pStyle w:val="Kopfzeile"/>
      <w:rPr>
        <w:lang w:val="fr-FR"/>
      </w:rPr>
    </w:pPr>
    <w:r w:rsidRPr="004D27E8">
      <w:rPr>
        <w:rFonts w:ascii="Arial" w:hAnsi="Arial" w:cs="Arial"/>
        <w:sz w:val="32"/>
        <w:szCs w:val="32"/>
        <w:lang w:val="fr-FR"/>
      </w:rPr>
      <w:t>COMMUNIQUÉ DE PRESSE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5BF93F" w14:textId="0623AEA9" w:rsidR="00282AA0" w:rsidRPr="004D27E8" w:rsidRDefault="00282AA0" w:rsidP="004379D6">
    <w:pPr>
      <w:pStyle w:val="Kopfzeile"/>
      <w:spacing w:line="140" w:lineRule="atLeast"/>
      <w:ind w:right="-568"/>
      <w:rPr>
        <w:rFonts w:ascii="Arial" w:hAnsi="Arial" w:cs="Arial"/>
        <w:noProof/>
        <w:sz w:val="32"/>
        <w:szCs w:val="32"/>
        <w:lang w:val="es-MX"/>
      </w:rPr>
    </w:pPr>
    <w:r>
      <w:rPr>
        <w:noProof/>
      </w:rPr>
      <w:drawing>
        <wp:anchor distT="0" distB="0" distL="114300" distR="114300" simplePos="0" relativeHeight="251661824" behindDoc="0" locked="0" layoutInCell="1" allowOverlap="1" wp14:anchorId="294BD307" wp14:editId="5CEB6F7C">
          <wp:simplePos x="0" y="0"/>
          <wp:positionH relativeFrom="page">
            <wp:posOffset>5220970</wp:posOffset>
          </wp:positionH>
          <wp:positionV relativeFrom="page">
            <wp:posOffset>540385</wp:posOffset>
          </wp:positionV>
          <wp:extent cx="1982470" cy="248920"/>
          <wp:effectExtent l="0" t="0" r="0" b="0"/>
          <wp:wrapNone/>
          <wp:docPr id="9" name="Bild 9" descr="Balluff55_2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Balluff55_20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82470" cy="2489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D27E8">
      <w:rPr>
        <w:rFonts w:ascii="Arial" w:hAnsi="Arial" w:cs="Arial"/>
        <w:noProof/>
        <w:sz w:val="32"/>
        <w:szCs w:val="32"/>
        <w:lang w:val="es-MX"/>
      </w:rPr>
      <w:t>PRESSEINFORMATION</w:t>
    </w:r>
    <w:r w:rsidRPr="004D27E8">
      <w:rPr>
        <w:rFonts w:ascii="Arial" w:hAnsi="Arial" w:cs="Arial"/>
        <w:noProof/>
        <w:sz w:val="32"/>
        <w:szCs w:val="32"/>
        <w:lang w:val="es-MX"/>
      </w:rPr>
      <w:br/>
      <w:t>PRESS RELEASE</w:t>
    </w:r>
    <w:r w:rsidRPr="004D27E8">
      <w:rPr>
        <w:rFonts w:ascii="Arial" w:hAnsi="Arial" w:cs="Arial"/>
        <w:sz w:val="32"/>
        <w:szCs w:val="32"/>
        <w:lang w:val="es-MX"/>
      </w:rPr>
      <w:t xml:space="preserve"> </w:t>
    </w:r>
    <w:r w:rsidRPr="004D27E8">
      <w:rPr>
        <w:rFonts w:ascii="Arial" w:hAnsi="Arial" w:cs="Arial"/>
        <w:sz w:val="32"/>
        <w:szCs w:val="32"/>
        <w:lang w:val="es-MX"/>
      </w:rPr>
      <w:br/>
    </w:r>
    <w:r w:rsidR="00F712E2" w:rsidRPr="004D27E8">
      <w:rPr>
        <w:rFonts w:ascii="Arial" w:hAnsi="Arial" w:cs="Arial"/>
        <w:sz w:val="32"/>
        <w:szCs w:val="32"/>
        <w:lang w:val="es-MX"/>
      </w:rPr>
      <w:t>PRESIONE SOLTAR</w:t>
    </w:r>
  </w:p>
  <w:p w14:paraId="320AF1BC" w14:textId="77777777" w:rsidR="00134CF1" w:rsidRPr="004D27E8" w:rsidRDefault="00134CF1" w:rsidP="004379D6">
    <w:pPr>
      <w:framePr w:w="3120" w:h="8006" w:hSpace="142" w:wrap="around" w:vAnchor="page" w:hAnchor="page" w:x="8223" w:y="2553"/>
      <w:spacing w:line="260" w:lineRule="atLeast"/>
      <w:rPr>
        <w:rFonts w:ascii="Arial" w:hAnsi="Arial" w:cs="Arial"/>
        <w:b/>
        <w:sz w:val="18"/>
        <w:szCs w:val="18"/>
        <w:lang w:val="es-MX"/>
      </w:rPr>
    </w:pPr>
    <w:r w:rsidRPr="004D27E8">
      <w:rPr>
        <w:rFonts w:ascii="Arial" w:hAnsi="Arial" w:cs="Arial"/>
        <w:b/>
        <w:sz w:val="18"/>
        <w:szCs w:val="18"/>
        <w:lang w:val="es-MX"/>
      </w:rPr>
      <w:t>Nuevo sitio de producción</w:t>
    </w:r>
  </w:p>
  <w:p w14:paraId="2FC7E593" w14:textId="1F099FD3" w:rsidR="00282AA0" w:rsidRPr="004D27E8" w:rsidRDefault="008F5A4B" w:rsidP="004379D6">
    <w:pPr>
      <w:framePr w:w="3120" w:h="8006" w:hSpace="142" w:wrap="around" w:vAnchor="page" w:hAnchor="page" w:x="8223" w:y="2553"/>
      <w:spacing w:line="260" w:lineRule="atLeast"/>
      <w:rPr>
        <w:rFonts w:ascii="Arial" w:hAnsi="Arial" w:cs="Arial"/>
        <w:sz w:val="18"/>
        <w:szCs w:val="18"/>
        <w:lang w:val="es-MX"/>
      </w:rPr>
    </w:pPr>
    <w:r w:rsidRPr="004D27E8">
      <w:rPr>
        <w:rFonts w:ascii="Arial" w:hAnsi="Arial" w:cs="Arial"/>
        <w:sz w:val="18"/>
        <w:szCs w:val="18"/>
        <w:lang w:val="es-MX"/>
      </w:rPr>
      <w:t>Página</w:t>
    </w:r>
    <w:r w:rsidR="00282AA0" w:rsidRPr="004D27E8">
      <w:rPr>
        <w:rFonts w:ascii="Arial" w:hAnsi="Arial" w:cs="Arial"/>
        <w:sz w:val="18"/>
        <w:szCs w:val="18"/>
        <w:lang w:val="es-MX"/>
      </w:rPr>
      <w:t xml:space="preserve"> </w:t>
    </w:r>
    <w:r w:rsidR="00282AA0" w:rsidRPr="004379D6">
      <w:rPr>
        <w:rFonts w:ascii="Arial" w:hAnsi="Arial" w:cs="Arial"/>
        <w:sz w:val="18"/>
        <w:szCs w:val="18"/>
      </w:rPr>
      <w:fldChar w:fldCharType="begin"/>
    </w:r>
    <w:r w:rsidR="00282AA0" w:rsidRPr="004D27E8">
      <w:rPr>
        <w:rFonts w:ascii="Arial" w:hAnsi="Arial" w:cs="Arial"/>
        <w:sz w:val="18"/>
        <w:szCs w:val="18"/>
        <w:lang w:val="es-MX"/>
      </w:rPr>
      <w:instrText>PAGE   \* MERGEFORMAT</w:instrText>
    </w:r>
    <w:r w:rsidR="00282AA0" w:rsidRPr="004379D6">
      <w:rPr>
        <w:rFonts w:ascii="Arial" w:hAnsi="Arial" w:cs="Arial"/>
        <w:sz w:val="18"/>
        <w:szCs w:val="18"/>
      </w:rPr>
      <w:fldChar w:fldCharType="separate"/>
    </w:r>
    <w:r w:rsidR="00AC583B" w:rsidRPr="004D27E8">
      <w:rPr>
        <w:rFonts w:ascii="Arial" w:hAnsi="Arial" w:cs="Arial"/>
        <w:noProof/>
        <w:sz w:val="18"/>
        <w:szCs w:val="18"/>
        <w:lang w:val="es-MX"/>
      </w:rPr>
      <w:t>1</w:t>
    </w:r>
    <w:r w:rsidR="00282AA0" w:rsidRPr="004379D6">
      <w:rPr>
        <w:rFonts w:ascii="Arial" w:hAnsi="Arial" w:cs="Arial"/>
        <w:sz w:val="18"/>
        <w:szCs w:val="18"/>
      </w:rPr>
      <w:fldChar w:fldCharType="end"/>
    </w:r>
  </w:p>
  <w:p w14:paraId="22BEFA91"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es-MX"/>
      </w:rPr>
    </w:pPr>
  </w:p>
  <w:p w14:paraId="139F4F11"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es-MX"/>
      </w:rPr>
    </w:pPr>
  </w:p>
  <w:p w14:paraId="61A8F01A"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es-MX"/>
      </w:rPr>
    </w:pPr>
    <w:r w:rsidRPr="004D27E8">
      <w:rPr>
        <w:rFonts w:ascii="Arial" w:hAnsi="Arial" w:cs="Arial"/>
        <w:sz w:val="18"/>
        <w:szCs w:val="18"/>
        <w:lang w:val="es-MX"/>
      </w:rPr>
      <w:t xml:space="preserve">Balluff GmbH </w:t>
    </w:r>
  </w:p>
  <w:p w14:paraId="291006BD"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es-MX"/>
      </w:rPr>
    </w:pPr>
    <w:r w:rsidRPr="004D27E8">
      <w:rPr>
        <w:rFonts w:ascii="Arial" w:hAnsi="Arial" w:cs="Arial"/>
        <w:sz w:val="18"/>
        <w:szCs w:val="18"/>
        <w:lang w:val="es-MX"/>
      </w:rPr>
      <w:t>Schurwaldstraße 9</w:t>
    </w:r>
  </w:p>
  <w:p w14:paraId="66DF4CB6"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es-MX"/>
      </w:rPr>
    </w:pPr>
    <w:r w:rsidRPr="004D27E8">
      <w:rPr>
        <w:rFonts w:ascii="Arial" w:hAnsi="Arial" w:cs="Arial"/>
        <w:sz w:val="18"/>
        <w:szCs w:val="18"/>
        <w:lang w:val="es-MX"/>
      </w:rPr>
      <w:t>73765 Neuhausen a.d.F.</w:t>
    </w:r>
  </w:p>
  <w:p w14:paraId="2122A0F1" w14:textId="77777777" w:rsidR="00F4215B" w:rsidRPr="004D27E8" w:rsidRDefault="00F4215B" w:rsidP="004379D6">
    <w:pPr>
      <w:framePr w:w="3120" w:h="8006" w:hSpace="142" w:wrap="around" w:vAnchor="page" w:hAnchor="page" w:x="8223" w:y="2553"/>
      <w:spacing w:line="260" w:lineRule="atLeast"/>
      <w:rPr>
        <w:rFonts w:ascii="Arial" w:hAnsi="Arial" w:cs="Arial"/>
        <w:sz w:val="18"/>
        <w:szCs w:val="18"/>
        <w:lang w:val="fr-FR"/>
      </w:rPr>
    </w:pPr>
    <w:r w:rsidRPr="004D27E8">
      <w:rPr>
        <w:rFonts w:ascii="Arial" w:hAnsi="Arial" w:cs="Arial"/>
        <w:sz w:val="18"/>
        <w:szCs w:val="18"/>
        <w:lang w:val="fr-FR"/>
      </w:rPr>
      <w:t>Alemania</w:t>
    </w:r>
  </w:p>
  <w:p w14:paraId="43E6FF7E" w14:textId="173D2E37" w:rsidR="00282AA0" w:rsidRPr="004D27E8" w:rsidRDefault="00EB2E02" w:rsidP="004379D6">
    <w:pPr>
      <w:framePr w:w="3120" w:h="8006" w:hSpace="142" w:wrap="around" w:vAnchor="page" w:hAnchor="page" w:x="8223" w:y="2553"/>
      <w:spacing w:line="260" w:lineRule="atLeast"/>
      <w:rPr>
        <w:rFonts w:ascii="Arial" w:hAnsi="Arial" w:cs="Arial"/>
        <w:sz w:val="18"/>
        <w:szCs w:val="18"/>
        <w:lang w:val="fr-FR"/>
      </w:rPr>
    </w:pPr>
    <w:r w:rsidRPr="004D27E8">
      <w:rPr>
        <w:rFonts w:ascii="Arial" w:hAnsi="Arial" w:cs="Arial"/>
        <w:sz w:val="18"/>
        <w:szCs w:val="18"/>
        <w:lang w:val="fr-FR"/>
      </w:rPr>
      <w:t>Phone</w:t>
    </w:r>
    <w:r w:rsidR="00282AA0" w:rsidRPr="004D27E8">
      <w:rPr>
        <w:rFonts w:ascii="Arial" w:hAnsi="Arial" w:cs="Arial"/>
        <w:sz w:val="18"/>
        <w:szCs w:val="18"/>
        <w:lang w:val="fr-FR"/>
      </w:rPr>
      <w:t xml:space="preserve"> +49 7158 173-0</w:t>
    </w:r>
  </w:p>
  <w:p w14:paraId="0FE45ACB"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fr-FR"/>
      </w:rPr>
    </w:pPr>
    <w:r w:rsidRPr="004D27E8">
      <w:rPr>
        <w:rFonts w:ascii="Arial" w:hAnsi="Arial" w:cs="Arial"/>
        <w:sz w:val="18"/>
        <w:szCs w:val="18"/>
        <w:lang w:val="fr-FR"/>
      </w:rPr>
      <w:t>Fax +49 7158 5010</w:t>
    </w:r>
  </w:p>
  <w:p w14:paraId="467BE54D" w14:textId="77777777" w:rsidR="00282AA0" w:rsidRPr="004D27E8" w:rsidRDefault="00282AA0" w:rsidP="004379D6">
    <w:pPr>
      <w:framePr w:w="3120" w:h="8006" w:hSpace="142" w:wrap="around" w:vAnchor="page" w:hAnchor="page" w:x="8223" w:y="2553"/>
      <w:spacing w:line="260" w:lineRule="atLeast"/>
      <w:rPr>
        <w:rFonts w:ascii="Arial" w:hAnsi="Arial" w:cs="Arial"/>
        <w:sz w:val="18"/>
        <w:szCs w:val="18"/>
        <w:lang w:val="fr-FR"/>
      </w:rPr>
    </w:pPr>
    <w:r w:rsidRPr="004D27E8">
      <w:rPr>
        <w:rFonts w:ascii="Arial" w:hAnsi="Arial" w:cs="Arial"/>
        <w:sz w:val="18"/>
        <w:szCs w:val="18"/>
        <w:lang w:val="fr-FR"/>
      </w:rPr>
      <w:t>balluff@balluff.de</w:t>
    </w:r>
  </w:p>
  <w:p w14:paraId="1A18A6B9"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r w:rsidRPr="00EB2E02">
      <w:rPr>
        <w:rFonts w:ascii="Arial" w:hAnsi="Arial" w:cs="Arial"/>
        <w:sz w:val="18"/>
        <w:szCs w:val="18"/>
        <w:lang w:val="fr-FR"/>
      </w:rPr>
      <w:t>www.balluff.com</w:t>
    </w:r>
  </w:p>
  <w:p w14:paraId="3EC0C253"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p>
  <w:p w14:paraId="03EBD00F"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p>
  <w:p w14:paraId="08998421" w14:textId="77777777" w:rsidR="00282AA0" w:rsidRPr="00EB2E02" w:rsidRDefault="00282AA0" w:rsidP="004379D6">
    <w:pPr>
      <w:framePr w:w="3120" w:h="8006" w:hSpace="142" w:wrap="around" w:vAnchor="page" w:hAnchor="page" w:x="8223" w:y="2553"/>
      <w:spacing w:line="260" w:lineRule="atLeast"/>
      <w:rPr>
        <w:rFonts w:ascii="Arial" w:hAnsi="Arial" w:cs="Arial"/>
        <w:b/>
        <w:sz w:val="12"/>
        <w:szCs w:val="12"/>
        <w:lang w:val="fr-FR"/>
      </w:rPr>
    </w:pPr>
    <w:r w:rsidRPr="00EB2E02">
      <w:rPr>
        <w:rFonts w:ascii="Arial" w:hAnsi="Arial" w:cs="Arial"/>
        <w:b/>
        <w:sz w:val="12"/>
        <w:szCs w:val="12"/>
        <w:lang w:val="fr-FR"/>
      </w:rPr>
      <w:t>Corporate Communication</w:t>
    </w:r>
  </w:p>
  <w:p w14:paraId="046E8DB4" w14:textId="7F7F7167" w:rsidR="00282AA0" w:rsidRPr="00EB2E02" w:rsidRDefault="00EB2E02" w:rsidP="004379D6">
    <w:pPr>
      <w:framePr w:w="3120" w:h="8006" w:hSpace="142" w:wrap="around" w:vAnchor="page" w:hAnchor="page" w:x="8223" w:y="2553"/>
      <w:spacing w:line="260" w:lineRule="atLeast"/>
      <w:rPr>
        <w:rFonts w:ascii="Arial" w:hAnsi="Arial" w:cs="Arial"/>
        <w:sz w:val="18"/>
        <w:szCs w:val="18"/>
        <w:lang w:val="fr-FR"/>
      </w:rPr>
    </w:pPr>
    <w:r>
      <w:rPr>
        <w:rFonts w:ascii="Arial" w:hAnsi="Arial" w:cs="Arial"/>
        <w:sz w:val="18"/>
        <w:szCs w:val="18"/>
        <w:lang w:val="fr-FR"/>
      </w:rPr>
      <w:t>Teresa Weinhuber</w:t>
    </w:r>
  </w:p>
  <w:p w14:paraId="203EF035" w14:textId="77777777" w:rsidR="00282AA0" w:rsidRPr="00EB2E02" w:rsidRDefault="00282AA0" w:rsidP="004379D6">
    <w:pPr>
      <w:framePr w:w="3120" w:h="8006" w:hSpace="142" w:wrap="around" w:vAnchor="page" w:hAnchor="page" w:x="8223" w:y="2553"/>
      <w:spacing w:line="260" w:lineRule="atLeast"/>
      <w:rPr>
        <w:rFonts w:ascii="Arial" w:hAnsi="Arial" w:cs="Arial"/>
        <w:sz w:val="18"/>
        <w:szCs w:val="18"/>
        <w:lang w:val="fr-FR"/>
      </w:rPr>
    </w:pPr>
  </w:p>
  <w:p w14:paraId="2991F57A"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rPr>
    </w:pPr>
    <w:r w:rsidRPr="00BF60E7">
      <w:rPr>
        <w:rFonts w:ascii="Arial" w:hAnsi="Arial" w:cs="Arial"/>
        <w:sz w:val="18"/>
        <w:szCs w:val="18"/>
      </w:rPr>
      <w:t>Balluff GmbH</w:t>
    </w:r>
  </w:p>
  <w:p w14:paraId="5F830317" w14:textId="77777777" w:rsidR="00282AA0" w:rsidRPr="00BF60E7" w:rsidRDefault="00282AA0" w:rsidP="004379D6">
    <w:pPr>
      <w:framePr w:w="3120" w:h="8006" w:hSpace="142" w:wrap="around" w:vAnchor="page" w:hAnchor="page" w:x="8223" w:y="2553"/>
      <w:spacing w:line="260" w:lineRule="atLeast"/>
      <w:rPr>
        <w:rFonts w:ascii="Arial" w:hAnsi="Arial" w:cs="Arial"/>
        <w:sz w:val="18"/>
        <w:szCs w:val="18"/>
        <w:lang w:val="en-GB"/>
      </w:rPr>
    </w:pPr>
    <w:r>
      <w:rPr>
        <w:rFonts w:ascii="Arial" w:hAnsi="Arial" w:cs="Arial"/>
        <w:sz w:val="18"/>
        <w:szCs w:val="18"/>
      </w:rPr>
      <w:t xml:space="preserve">Corporate </w:t>
    </w:r>
    <w:r w:rsidRPr="00BF60E7">
      <w:rPr>
        <w:rFonts w:ascii="Arial" w:hAnsi="Arial" w:cs="Arial"/>
        <w:sz w:val="18"/>
        <w:szCs w:val="18"/>
        <w:lang w:val="en-GB"/>
      </w:rPr>
      <w:t>Communic</w:t>
    </w:r>
    <w:r>
      <w:rPr>
        <w:rFonts w:ascii="Arial" w:hAnsi="Arial" w:cs="Arial"/>
        <w:sz w:val="18"/>
        <w:szCs w:val="18"/>
        <w:lang w:val="en-GB"/>
      </w:rPr>
      <w:t>ation</w:t>
    </w:r>
  </w:p>
  <w:p w14:paraId="401A64EB" w14:textId="78AD1FF9" w:rsidR="00282AA0" w:rsidRPr="009500FE" w:rsidRDefault="00282AA0" w:rsidP="004379D6">
    <w:pPr>
      <w:framePr w:w="3120" w:h="8006" w:hSpace="142" w:wrap="around" w:vAnchor="page" w:hAnchor="page" w:x="8223" w:y="2553"/>
      <w:spacing w:line="260" w:lineRule="atLeast"/>
      <w:rPr>
        <w:rFonts w:ascii="Arial" w:hAnsi="Arial" w:cs="Arial"/>
        <w:sz w:val="18"/>
        <w:szCs w:val="18"/>
        <w:lang w:val="es-MX"/>
      </w:rPr>
    </w:pPr>
    <w:r w:rsidRPr="009500FE">
      <w:rPr>
        <w:rFonts w:ascii="Arial" w:hAnsi="Arial" w:cs="Arial"/>
        <w:sz w:val="18"/>
        <w:szCs w:val="18"/>
        <w:lang w:val="es-MX"/>
      </w:rPr>
      <w:t>Tel. +49 7158 173-</w:t>
    </w:r>
    <w:r w:rsidR="00AE2210" w:rsidRPr="009500FE">
      <w:rPr>
        <w:rFonts w:ascii="Arial" w:hAnsi="Arial" w:cs="Arial"/>
        <w:sz w:val="18"/>
        <w:szCs w:val="18"/>
        <w:lang w:val="es-MX"/>
      </w:rPr>
      <w:t>6150</w:t>
    </w:r>
  </w:p>
  <w:p w14:paraId="4F9E63DC" w14:textId="4CDC4A8C" w:rsidR="00282AA0" w:rsidRPr="009500FE" w:rsidRDefault="00EB2E02" w:rsidP="004379D6">
    <w:pPr>
      <w:framePr w:w="3120" w:h="8006" w:hSpace="142" w:wrap="around" w:vAnchor="page" w:hAnchor="page" w:x="8223" w:y="2553"/>
      <w:spacing w:line="260" w:lineRule="atLeast"/>
      <w:rPr>
        <w:rFonts w:ascii="Arial" w:hAnsi="Arial" w:cs="Arial"/>
        <w:sz w:val="18"/>
        <w:szCs w:val="18"/>
        <w:lang w:val="es-MX"/>
      </w:rPr>
    </w:pPr>
    <w:r w:rsidRPr="009500FE">
      <w:rPr>
        <w:rFonts w:ascii="Arial" w:hAnsi="Arial" w:cs="Arial"/>
        <w:sz w:val="18"/>
        <w:szCs w:val="18"/>
        <w:lang w:val="es-MX"/>
      </w:rPr>
      <w:t>teresa.weinhuber</w:t>
    </w:r>
    <w:r w:rsidR="00282AA0" w:rsidRPr="009500FE">
      <w:rPr>
        <w:rFonts w:ascii="Arial" w:hAnsi="Arial" w:cs="Arial"/>
        <w:sz w:val="18"/>
        <w:szCs w:val="18"/>
        <w:lang w:val="es-MX"/>
      </w:rPr>
      <w:t>@balluff.de</w:t>
    </w:r>
  </w:p>
  <w:p w14:paraId="0A69DC9F" w14:textId="77777777" w:rsidR="00282AA0" w:rsidRPr="009500FE" w:rsidRDefault="00282AA0" w:rsidP="004379D6">
    <w:pPr>
      <w:framePr w:w="3120" w:h="8006" w:hSpace="142" w:wrap="around" w:vAnchor="page" w:hAnchor="page" w:x="8223" w:y="2553"/>
      <w:spacing w:line="260" w:lineRule="atLeast"/>
      <w:rPr>
        <w:rFonts w:ascii="Arial" w:hAnsi="Arial" w:cs="Arial"/>
        <w:sz w:val="18"/>
        <w:szCs w:val="18"/>
        <w:lang w:val="es-MX"/>
      </w:rPr>
    </w:pPr>
  </w:p>
  <w:p w14:paraId="1A41703E" w14:textId="40EA5F8A" w:rsidR="00E759B9" w:rsidRPr="009500FE" w:rsidRDefault="00387C7A" w:rsidP="00E759B9">
    <w:pPr>
      <w:framePr w:w="3120" w:h="8006" w:hSpace="142" w:wrap="around" w:vAnchor="page" w:hAnchor="page" w:x="8223" w:y="2553"/>
      <w:spacing w:line="260" w:lineRule="atLeast"/>
      <w:rPr>
        <w:rFonts w:ascii="Arial" w:hAnsi="Arial" w:cs="Arial"/>
        <w:b/>
        <w:sz w:val="18"/>
        <w:szCs w:val="18"/>
        <w:lang w:val="es-MX"/>
      </w:rPr>
    </w:pPr>
    <w:r w:rsidRPr="009500FE">
      <w:rPr>
        <w:rFonts w:ascii="Arial" w:hAnsi="Arial" w:cs="Arial"/>
        <w:b/>
        <w:sz w:val="18"/>
        <w:lang w:val="es-MX"/>
      </w:rPr>
      <w:t>Copia de muestra solicitada</w:t>
    </w:r>
  </w:p>
  <w:p w14:paraId="5B7BC201" w14:textId="77777777" w:rsidR="00282AA0" w:rsidRPr="009500FE" w:rsidRDefault="00282AA0" w:rsidP="004379D6">
    <w:pPr>
      <w:pStyle w:val="Kopfzeile"/>
      <w:tabs>
        <w:tab w:val="left" w:pos="3348"/>
      </w:tabs>
      <w:spacing w:line="140" w:lineRule="atLeast"/>
      <w:rPr>
        <w:rFonts w:ascii="Arial" w:hAnsi="Arial" w:cs="Arial"/>
        <w:sz w:val="32"/>
        <w:szCs w:val="32"/>
        <w:lang w:val="es-MX"/>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EEEB5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BCC2E4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9642FC7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8767F3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F9EBB6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623CC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38EEC8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942A52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4B604E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1AC49A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220A1EE9"/>
    <w:multiLevelType w:val="hybridMultilevel"/>
    <w:tmpl w:val="29202700"/>
    <w:lvl w:ilvl="0" w:tplc="FB1AA868">
      <w:start w:val="2"/>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29FB401E"/>
    <w:multiLevelType w:val="multilevel"/>
    <w:tmpl w:val="EE0AA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D793647"/>
    <w:multiLevelType w:val="hybridMultilevel"/>
    <w:tmpl w:val="27D09F7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34B071CC"/>
    <w:multiLevelType w:val="multilevel"/>
    <w:tmpl w:val="C2EED1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B18561A"/>
    <w:multiLevelType w:val="hybridMultilevel"/>
    <w:tmpl w:val="E064E948"/>
    <w:lvl w:ilvl="0" w:tplc="0D246FE4">
      <w:start w:val="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7ED46B73"/>
    <w:multiLevelType w:val="multilevel"/>
    <w:tmpl w:val="C068E8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2"/>
  </w:num>
  <w:num w:numId="12">
    <w:abstractNumId w:val="11"/>
  </w:num>
  <w:num w:numId="13">
    <w:abstractNumId w:val="13"/>
  </w:num>
  <w:num w:numId="14">
    <w:abstractNumId w:val="15"/>
  </w:num>
  <w:num w:numId="15">
    <w:abstractNumId w:val="1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6506"/>
    <w:rsid w:val="00000AF0"/>
    <w:rsid w:val="000115B7"/>
    <w:rsid w:val="00023F90"/>
    <w:rsid w:val="0002781A"/>
    <w:rsid w:val="0003247A"/>
    <w:rsid w:val="00035952"/>
    <w:rsid w:val="0004030D"/>
    <w:rsid w:val="000467AF"/>
    <w:rsid w:val="0005243A"/>
    <w:rsid w:val="00075BC2"/>
    <w:rsid w:val="00077135"/>
    <w:rsid w:val="00084DC4"/>
    <w:rsid w:val="000869A5"/>
    <w:rsid w:val="000977D7"/>
    <w:rsid w:val="000A13C4"/>
    <w:rsid w:val="000A3F16"/>
    <w:rsid w:val="000A624C"/>
    <w:rsid w:val="000A73A4"/>
    <w:rsid w:val="000B7B11"/>
    <w:rsid w:val="000C10AB"/>
    <w:rsid w:val="000C281D"/>
    <w:rsid w:val="000C3CDC"/>
    <w:rsid w:val="000C4321"/>
    <w:rsid w:val="000D3643"/>
    <w:rsid w:val="000D424F"/>
    <w:rsid w:val="000D6809"/>
    <w:rsid w:val="000F6F11"/>
    <w:rsid w:val="000F6FB1"/>
    <w:rsid w:val="001031C1"/>
    <w:rsid w:val="00104019"/>
    <w:rsid w:val="00112C66"/>
    <w:rsid w:val="00115379"/>
    <w:rsid w:val="001174CE"/>
    <w:rsid w:val="00117F6E"/>
    <w:rsid w:val="00126064"/>
    <w:rsid w:val="00126976"/>
    <w:rsid w:val="00130CF5"/>
    <w:rsid w:val="00131410"/>
    <w:rsid w:val="00133231"/>
    <w:rsid w:val="00134CF1"/>
    <w:rsid w:val="001401A6"/>
    <w:rsid w:val="00141A6F"/>
    <w:rsid w:val="00141ECA"/>
    <w:rsid w:val="001463C2"/>
    <w:rsid w:val="00150170"/>
    <w:rsid w:val="00160168"/>
    <w:rsid w:val="00160911"/>
    <w:rsid w:val="00162664"/>
    <w:rsid w:val="0016707B"/>
    <w:rsid w:val="00170DB4"/>
    <w:rsid w:val="001733CF"/>
    <w:rsid w:val="00184CF5"/>
    <w:rsid w:val="001865F1"/>
    <w:rsid w:val="00190EFD"/>
    <w:rsid w:val="00196DC6"/>
    <w:rsid w:val="001A0C40"/>
    <w:rsid w:val="001A378C"/>
    <w:rsid w:val="001A6ABC"/>
    <w:rsid w:val="001A7453"/>
    <w:rsid w:val="001B063B"/>
    <w:rsid w:val="001B6CF5"/>
    <w:rsid w:val="001C2D22"/>
    <w:rsid w:val="001D6927"/>
    <w:rsid w:val="001E0C6E"/>
    <w:rsid w:val="001E3E6F"/>
    <w:rsid w:val="001E5D7B"/>
    <w:rsid w:val="002013FB"/>
    <w:rsid w:val="00201C98"/>
    <w:rsid w:val="002038E4"/>
    <w:rsid w:val="0020524D"/>
    <w:rsid w:val="00205909"/>
    <w:rsid w:val="0021111A"/>
    <w:rsid w:val="00214761"/>
    <w:rsid w:val="00253592"/>
    <w:rsid w:val="0025573F"/>
    <w:rsid w:val="002635CD"/>
    <w:rsid w:val="00264503"/>
    <w:rsid w:val="00270888"/>
    <w:rsid w:val="00273224"/>
    <w:rsid w:val="002738E6"/>
    <w:rsid w:val="00282AA0"/>
    <w:rsid w:val="002923A0"/>
    <w:rsid w:val="0029444C"/>
    <w:rsid w:val="00297CD8"/>
    <w:rsid w:val="002A1B48"/>
    <w:rsid w:val="002A339E"/>
    <w:rsid w:val="002B58CE"/>
    <w:rsid w:val="002B7BEC"/>
    <w:rsid w:val="002C2D60"/>
    <w:rsid w:val="002C588D"/>
    <w:rsid w:val="002D1074"/>
    <w:rsid w:val="002D2F9E"/>
    <w:rsid w:val="002D7518"/>
    <w:rsid w:val="002E00B5"/>
    <w:rsid w:val="002E5ABD"/>
    <w:rsid w:val="002E6488"/>
    <w:rsid w:val="002E6F27"/>
    <w:rsid w:val="002F4F8D"/>
    <w:rsid w:val="00301CA6"/>
    <w:rsid w:val="00307A3F"/>
    <w:rsid w:val="0031410C"/>
    <w:rsid w:val="00320928"/>
    <w:rsid w:val="003239CC"/>
    <w:rsid w:val="003326F1"/>
    <w:rsid w:val="00333883"/>
    <w:rsid w:val="003365F9"/>
    <w:rsid w:val="003458C3"/>
    <w:rsid w:val="00350D8D"/>
    <w:rsid w:val="00351ECE"/>
    <w:rsid w:val="0035293E"/>
    <w:rsid w:val="00352EB0"/>
    <w:rsid w:val="00353072"/>
    <w:rsid w:val="00365B5B"/>
    <w:rsid w:val="00365D36"/>
    <w:rsid w:val="003668A9"/>
    <w:rsid w:val="003766BB"/>
    <w:rsid w:val="00376829"/>
    <w:rsid w:val="00380E28"/>
    <w:rsid w:val="003836BE"/>
    <w:rsid w:val="00384427"/>
    <w:rsid w:val="00387C7A"/>
    <w:rsid w:val="0039053D"/>
    <w:rsid w:val="00392B92"/>
    <w:rsid w:val="0039536E"/>
    <w:rsid w:val="003A628F"/>
    <w:rsid w:val="003A76A8"/>
    <w:rsid w:val="003B0209"/>
    <w:rsid w:val="003B5B61"/>
    <w:rsid w:val="003C1783"/>
    <w:rsid w:val="003C683F"/>
    <w:rsid w:val="003E0122"/>
    <w:rsid w:val="003E0DCA"/>
    <w:rsid w:val="003E4958"/>
    <w:rsid w:val="003F094E"/>
    <w:rsid w:val="004146DF"/>
    <w:rsid w:val="00415189"/>
    <w:rsid w:val="00416B04"/>
    <w:rsid w:val="0042417F"/>
    <w:rsid w:val="004314FF"/>
    <w:rsid w:val="004351AE"/>
    <w:rsid w:val="004379D6"/>
    <w:rsid w:val="00442B60"/>
    <w:rsid w:val="004469A7"/>
    <w:rsid w:val="004529E7"/>
    <w:rsid w:val="00453A4A"/>
    <w:rsid w:val="00460073"/>
    <w:rsid w:val="004640F2"/>
    <w:rsid w:val="00476506"/>
    <w:rsid w:val="00482CF5"/>
    <w:rsid w:val="00491FC7"/>
    <w:rsid w:val="00494A4D"/>
    <w:rsid w:val="004952E0"/>
    <w:rsid w:val="004966C8"/>
    <w:rsid w:val="0049798C"/>
    <w:rsid w:val="004A54C7"/>
    <w:rsid w:val="004B147F"/>
    <w:rsid w:val="004B36C1"/>
    <w:rsid w:val="004C185F"/>
    <w:rsid w:val="004C2F7C"/>
    <w:rsid w:val="004C3263"/>
    <w:rsid w:val="004C364A"/>
    <w:rsid w:val="004C69D2"/>
    <w:rsid w:val="004D0491"/>
    <w:rsid w:val="004D27E8"/>
    <w:rsid w:val="004D5628"/>
    <w:rsid w:val="004E3490"/>
    <w:rsid w:val="004E673F"/>
    <w:rsid w:val="004F04AB"/>
    <w:rsid w:val="004F09AA"/>
    <w:rsid w:val="004F5891"/>
    <w:rsid w:val="005000EF"/>
    <w:rsid w:val="005018AC"/>
    <w:rsid w:val="00507037"/>
    <w:rsid w:val="00513175"/>
    <w:rsid w:val="00513797"/>
    <w:rsid w:val="005142C9"/>
    <w:rsid w:val="00514411"/>
    <w:rsid w:val="005204B0"/>
    <w:rsid w:val="00520771"/>
    <w:rsid w:val="0053110D"/>
    <w:rsid w:val="005315AF"/>
    <w:rsid w:val="005321EC"/>
    <w:rsid w:val="005347A5"/>
    <w:rsid w:val="00540C0E"/>
    <w:rsid w:val="00544D11"/>
    <w:rsid w:val="00547D62"/>
    <w:rsid w:val="005505A1"/>
    <w:rsid w:val="00553520"/>
    <w:rsid w:val="0055515C"/>
    <w:rsid w:val="00562C6B"/>
    <w:rsid w:val="00562E62"/>
    <w:rsid w:val="00565DE7"/>
    <w:rsid w:val="00574FD6"/>
    <w:rsid w:val="00581AAB"/>
    <w:rsid w:val="005850A0"/>
    <w:rsid w:val="0059105B"/>
    <w:rsid w:val="005915F7"/>
    <w:rsid w:val="00593ABB"/>
    <w:rsid w:val="005969E1"/>
    <w:rsid w:val="005A2167"/>
    <w:rsid w:val="005A2323"/>
    <w:rsid w:val="005A42AA"/>
    <w:rsid w:val="005A7322"/>
    <w:rsid w:val="005B17C7"/>
    <w:rsid w:val="005C1031"/>
    <w:rsid w:val="005C1A23"/>
    <w:rsid w:val="005C5798"/>
    <w:rsid w:val="005D2D95"/>
    <w:rsid w:val="005D58BE"/>
    <w:rsid w:val="005E0503"/>
    <w:rsid w:val="005E0D2F"/>
    <w:rsid w:val="005F1139"/>
    <w:rsid w:val="0060139E"/>
    <w:rsid w:val="00613540"/>
    <w:rsid w:val="00620E14"/>
    <w:rsid w:val="00636D5C"/>
    <w:rsid w:val="00637013"/>
    <w:rsid w:val="00641B71"/>
    <w:rsid w:val="00651E4B"/>
    <w:rsid w:val="0065495E"/>
    <w:rsid w:val="00667422"/>
    <w:rsid w:val="00667B1D"/>
    <w:rsid w:val="00673FEF"/>
    <w:rsid w:val="00675C0B"/>
    <w:rsid w:val="006765B2"/>
    <w:rsid w:val="00676FE1"/>
    <w:rsid w:val="00681CFC"/>
    <w:rsid w:val="00683666"/>
    <w:rsid w:val="006966D6"/>
    <w:rsid w:val="006A1266"/>
    <w:rsid w:val="006A752D"/>
    <w:rsid w:val="006C0EA3"/>
    <w:rsid w:val="006D2209"/>
    <w:rsid w:val="006D6EE7"/>
    <w:rsid w:val="006D746E"/>
    <w:rsid w:val="006D7C9C"/>
    <w:rsid w:val="006E3634"/>
    <w:rsid w:val="006E6279"/>
    <w:rsid w:val="006F48E1"/>
    <w:rsid w:val="007006F3"/>
    <w:rsid w:val="007026F9"/>
    <w:rsid w:val="00705433"/>
    <w:rsid w:val="00706668"/>
    <w:rsid w:val="00711538"/>
    <w:rsid w:val="00730E4E"/>
    <w:rsid w:val="00731936"/>
    <w:rsid w:val="007335DE"/>
    <w:rsid w:val="007448A8"/>
    <w:rsid w:val="0075404D"/>
    <w:rsid w:val="007563F0"/>
    <w:rsid w:val="007572E6"/>
    <w:rsid w:val="0076213A"/>
    <w:rsid w:val="007677BE"/>
    <w:rsid w:val="00776CF5"/>
    <w:rsid w:val="00780566"/>
    <w:rsid w:val="00780753"/>
    <w:rsid w:val="00782382"/>
    <w:rsid w:val="007831B8"/>
    <w:rsid w:val="007901A6"/>
    <w:rsid w:val="007A41FB"/>
    <w:rsid w:val="007A6F50"/>
    <w:rsid w:val="007A7EE0"/>
    <w:rsid w:val="007B3977"/>
    <w:rsid w:val="007B7752"/>
    <w:rsid w:val="007B7AAA"/>
    <w:rsid w:val="007C221A"/>
    <w:rsid w:val="007C3FCA"/>
    <w:rsid w:val="007D767E"/>
    <w:rsid w:val="007E5049"/>
    <w:rsid w:val="00806F05"/>
    <w:rsid w:val="00813B94"/>
    <w:rsid w:val="00815710"/>
    <w:rsid w:val="008157F4"/>
    <w:rsid w:val="008163D3"/>
    <w:rsid w:val="00816BC8"/>
    <w:rsid w:val="00817BF0"/>
    <w:rsid w:val="00821666"/>
    <w:rsid w:val="0083199D"/>
    <w:rsid w:val="008370EB"/>
    <w:rsid w:val="008514F8"/>
    <w:rsid w:val="008553A4"/>
    <w:rsid w:val="0086114F"/>
    <w:rsid w:val="008618ED"/>
    <w:rsid w:val="00864143"/>
    <w:rsid w:val="00883F42"/>
    <w:rsid w:val="008922E9"/>
    <w:rsid w:val="00896863"/>
    <w:rsid w:val="008A0825"/>
    <w:rsid w:val="008A4C99"/>
    <w:rsid w:val="008A7591"/>
    <w:rsid w:val="008B1E54"/>
    <w:rsid w:val="008B4AD6"/>
    <w:rsid w:val="008B5B03"/>
    <w:rsid w:val="008B7043"/>
    <w:rsid w:val="008C1CC7"/>
    <w:rsid w:val="008C280C"/>
    <w:rsid w:val="008C6550"/>
    <w:rsid w:val="008C7A38"/>
    <w:rsid w:val="008D202C"/>
    <w:rsid w:val="008D29FE"/>
    <w:rsid w:val="008F01BD"/>
    <w:rsid w:val="008F14B1"/>
    <w:rsid w:val="008F5A4B"/>
    <w:rsid w:val="00901B4A"/>
    <w:rsid w:val="00901C83"/>
    <w:rsid w:val="00904B07"/>
    <w:rsid w:val="0091340E"/>
    <w:rsid w:val="00913FDC"/>
    <w:rsid w:val="00920CC2"/>
    <w:rsid w:val="00925D4A"/>
    <w:rsid w:val="00932794"/>
    <w:rsid w:val="00941E65"/>
    <w:rsid w:val="009500FE"/>
    <w:rsid w:val="00962391"/>
    <w:rsid w:val="00987159"/>
    <w:rsid w:val="0099314B"/>
    <w:rsid w:val="00995339"/>
    <w:rsid w:val="009A1966"/>
    <w:rsid w:val="009A258F"/>
    <w:rsid w:val="009A36B1"/>
    <w:rsid w:val="009B5194"/>
    <w:rsid w:val="009C10CA"/>
    <w:rsid w:val="009C2C88"/>
    <w:rsid w:val="009C71E3"/>
    <w:rsid w:val="009C72EF"/>
    <w:rsid w:val="009C7DC0"/>
    <w:rsid w:val="009D4CE7"/>
    <w:rsid w:val="009E0848"/>
    <w:rsid w:val="009E2C9C"/>
    <w:rsid w:val="009E3668"/>
    <w:rsid w:val="009E3C55"/>
    <w:rsid w:val="009E4431"/>
    <w:rsid w:val="009E7E41"/>
    <w:rsid w:val="009F3988"/>
    <w:rsid w:val="00A01D0F"/>
    <w:rsid w:val="00A02877"/>
    <w:rsid w:val="00A04540"/>
    <w:rsid w:val="00A05D1A"/>
    <w:rsid w:val="00A05ECC"/>
    <w:rsid w:val="00A10933"/>
    <w:rsid w:val="00A155EE"/>
    <w:rsid w:val="00A20AFA"/>
    <w:rsid w:val="00A244B8"/>
    <w:rsid w:val="00A351D9"/>
    <w:rsid w:val="00A51289"/>
    <w:rsid w:val="00A51D3B"/>
    <w:rsid w:val="00A53BDE"/>
    <w:rsid w:val="00A56C66"/>
    <w:rsid w:val="00A56C67"/>
    <w:rsid w:val="00A6056B"/>
    <w:rsid w:val="00A64837"/>
    <w:rsid w:val="00A67979"/>
    <w:rsid w:val="00A711CA"/>
    <w:rsid w:val="00A71B9E"/>
    <w:rsid w:val="00A75475"/>
    <w:rsid w:val="00A7634C"/>
    <w:rsid w:val="00A76437"/>
    <w:rsid w:val="00A86025"/>
    <w:rsid w:val="00A87D72"/>
    <w:rsid w:val="00A90961"/>
    <w:rsid w:val="00A94019"/>
    <w:rsid w:val="00AA01AD"/>
    <w:rsid w:val="00AB6439"/>
    <w:rsid w:val="00AB670E"/>
    <w:rsid w:val="00AB6C5B"/>
    <w:rsid w:val="00AC1614"/>
    <w:rsid w:val="00AC583B"/>
    <w:rsid w:val="00AC5C20"/>
    <w:rsid w:val="00AD2B20"/>
    <w:rsid w:val="00AD4EFD"/>
    <w:rsid w:val="00AE0237"/>
    <w:rsid w:val="00AE2210"/>
    <w:rsid w:val="00AE271B"/>
    <w:rsid w:val="00AE41E5"/>
    <w:rsid w:val="00AE4AE9"/>
    <w:rsid w:val="00AE5164"/>
    <w:rsid w:val="00AE67CC"/>
    <w:rsid w:val="00AF6619"/>
    <w:rsid w:val="00B00457"/>
    <w:rsid w:val="00B0451B"/>
    <w:rsid w:val="00B05810"/>
    <w:rsid w:val="00B06C61"/>
    <w:rsid w:val="00B175AD"/>
    <w:rsid w:val="00B204EA"/>
    <w:rsid w:val="00B22BA0"/>
    <w:rsid w:val="00B412B9"/>
    <w:rsid w:val="00B4225E"/>
    <w:rsid w:val="00B4258C"/>
    <w:rsid w:val="00B470FC"/>
    <w:rsid w:val="00B518C1"/>
    <w:rsid w:val="00B53B1D"/>
    <w:rsid w:val="00B54698"/>
    <w:rsid w:val="00B60413"/>
    <w:rsid w:val="00B643B8"/>
    <w:rsid w:val="00B64708"/>
    <w:rsid w:val="00B66147"/>
    <w:rsid w:val="00B8370C"/>
    <w:rsid w:val="00B852E7"/>
    <w:rsid w:val="00B8681D"/>
    <w:rsid w:val="00B9696F"/>
    <w:rsid w:val="00BA0307"/>
    <w:rsid w:val="00BC4C68"/>
    <w:rsid w:val="00BD169B"/>
    <w:rsid w:val="00BD4134"/>
    <w:rsid w:val="00BD7525"/>
    <w:rsid w:val="00BE466F"/>
    <w:rsid w:val="00BE4C72"/>
    <w:rsid w:val="00BF1E62"/>
    <w:rsid w:val="00BF2877"/>
    <w:rsid w:val="00BF60E7"/>
    <w:rsid w:val="00BF6D67"/>
    <w:rsid w:val="00C01A94"/>
    <w:rsid w:val="00C04646"/>
    <w:rsid w:val="00C14684"/>
    <w:rsid w:val="00C14685"/>
    <w:rsid w:val="00C17811"/>
    <w:rsid w:val="00C2020C"/>
    <w:rsid w:val="00C2358C"/>
    <w:rsid w:val="00C35AD6"/>
    <w:rsid w:val="00C42780"/>
    <w:rsid w:val="00C4622D"/>
    <w:rsid w:val="00C5084D"/>
    <w:rsid w:val="00C55FC2"/>
    <w:rsid w:val="00C57489"/>
    <w:rsid w:val="00C604C1"/>
    <w:rsid w:val="00C64F3B"/>
    <w:rsid w:val="00C66757"/>
    <w:rsid w:val="00C6740D"/>
    <w:rsid w:val="00C7084A"/>
    <w:rsid w:val="00C743C2"/>
    <w:rsid w:val="00C74E07"/>
    <w:rsid w:val="00C77B8D"/>
    <w:rsid w:val="00C800A8"/>
    <w:rsid w:val="00C80411"/>
    <w:rsid w:val="00C806C5"/>
    <w:rsid w:val="00C80DCD"/>
    <w:rsid w:val="00C829B5"/>
    <w:rsid w:val="00C82C26"/>
    <w:rsid w:val="00C83A2B"/>
    <w:rsid w:val="00C9047E"/>
    <w:rsid w:val="00C907F7"/>
    <w:rsid w:val="00C9498F"/>
    <w:rsid w:val="00C96E17"/>
    <w:rsid w:val="00C9709D"/>
    <w:rsid w:val="00CA103E"/>
    <w:rsid w:val="00CA244A"/>
    <w:rsid w:val="00CA4F07"/>
    <w:rsid w:val="00CB08AC"/>
    <w:rsid w:val="00CB17D5"/>
    <w:rsid w:val="00CC0278"/>
    <w:rsid w:val="00CC1335"/>
    <w:rsid w:val="00CC68F3"/>
    <w:rsid w:val="00CC72AA"/>
    <w:rsid w:val="00CD08D6"/>
    <w:rsid w:val="00CD3843"/>
    <w:rsid w:val="00CD403A"/>
    <w:rsid w:val="00CE0D49"/>
    <w:rsid w:val="00CF1764"/>
    <w:rsid w:val="00D00C36"/>
    <w:rsid w:val="00D03979"/>
    <w:rsid w:val="00D03A9A"/>
    <w:rsid w:val="00D10DBD"/>
    <w:rsid w:val="00D17680"/>
    <w:rsid w:val="00D2330C"/>
    <w:rsid w:val="00D23563"/>
    <w:rsid w:val="00D25A02"/>
    <w:rsid w:val="00D46454"/>
    <w:rsid w:val="00D61DBC"/>
    <w:rsid w:val="00D63493"/>
    <w:rsid w:val="00D663EE"/>
    <w:rsid w:val="00D66CFB"/>
    <w:rsid w:val="00D67B86"/>
    <w:rsid w:val="00D70A90"/>
    <w:rsid w:val="00D70E2E"/>
    <w:rsid w:val="00D72B45"/>
    <w:rsid w:val="00D72D4F"/>
    <w:rsid w:val="00D76E1B"/>
    <w:rsid w:val="00D802F6"/>
    <w:rsid w:val="00D81DEA"/>
    <w:rsid w:val="00D8565B"/>
    <w:rsid w:val="00D87AE7"/>
    <w:rsid w:val="00D909ED"/>
    <w:rsid w:val="00D90AB6"/>
    <w:rsid w:val="00D93BC6"/>
    <w:rsid w:val="00DA2820"/>
    <w:rsid w:val="00DB72FE"/>
    <w:rsid w:val="00DC56E2"/>
    <w:rsid w:val="00DD17B1"/>
    <w:rsid w:val="00DF23F9"/>
    <w:rsid w:val="00DF52F8"/>
    <w:rsid w:val="00DF76C4"/>
    <w:rsid w:val="00DF782A"/>
    <w:rsid w:val="00E060A7"/>
    <w:rsid w:val="00E06469"/>
    <w:rsid w:val="00E11E1F"/>
    <w:rsid w:val="00E12DCF"/>
    <w:rsid w:val="00E13A88"/>
    <w:rsid w:val="00E14982"/>
    <w:rsid w:val="00E21E23"/>
    <w:rsid w:val="00E23D66"/>
    <w:rsid w:val="00E246D9"/>
    <w:rsid w:val="00E27A85"/>
    <w:rsid w:val="00E27C40"/>
    <w:rsid w:val="00E314FE"/>
    <w:rsid w:val="00E321BE"/>
    <w:rsid w:val="00E35E8B"/>
    <w:rsid w:val="00E376C5"/>
    <w:rsid w:val="00E37ECE"/>
    <w:rsid w:val="00E37FC9"/>
    <w:rsid w:val="00E40C01"/>
    <w:rsid w:val="00E46E14"/>
    <w:rsid w:val="00E520D8"/>
    <w:rsid w:val="00E53483"/>
    <w:rsid w:val="00E57E6C"/>
    <w:rsid w:val="00E62F47"/>
    <w:rsid w:val="00E650A4"/>
    <w:rsid w:val="00E71D3F"/>
    <w:rsid w:val="00E759B9"/>
    <w:rsid w:val="00E76744"/>
    <w:rsid w:val="00E84386"/>
    <w:rsid w:val="00E92709"/>
    <w:rsid w:val="00E93100"/>
    <w:rsid w:val="00E95D49"/>
    <w:rsid w:val="00EA5994"/>
    <w:rsid w:val="00EA7273"/>
    <w:rsid w:val="00EB2E02"/>
    <w:rsid w:val="00EB4709"/>
    <w:rsid w:val="00EC0E6C"/>
    <w:rsid w:val="00EC4A32"/>
    <w:rsid w:val="00EC6A8C"/>
    <w:rsid w:val="00ED0BD1"/>
    <w:rsid w:val="00ED1774"/>
    <w:rsid w:val="00ED32F3"/>
    <w:rsid w:val="00ED46AC"/>
    <w:rsid w:val="00EE2839"/>
    <w:rsid w:val="00EE7E94"/>
    <w:rsid w:val="00EF4B05"/>
    <w:rsid w:val="00F050B7"/>
    <w:rsid w:val="00F11E18"/>
    <w:rsid w:val="00F21863"/>
    <w:rsid w:val="00F21A32"/>
    <w:rsid w:val="00F24258"/>
    <w:rsid w:val="00F259F8"/>
    <w:rsid w:val="00F31415"/>
    <w:rsid w:val="00F409BD"/>
    <w:rsid w:val="00F4215B"/>
    <w:rsid w:val="00F437A9"/>
    <w:rsid w:val="00F46229"/>
    <w:rsid w:val="00F522A1"/>
    <w:rsid w:val="00F66212"/>
    <w:rsid w:val="00F712E2"/>
    <w:rsid w:val="00F73998"/>
    <w:rsid w:val="00F73A46"/>
    <w:rsid w:val="00F77BB0"/>
    <w:rsid w:val="00F812F8"/>
    <w:rsid w:val="00F92E90"/>
    <w:rsid w:val="00FA7A12"/>
    <w:rsid w:val="00FB0CD8"/>
    <w:rsid w:val="00FB2468"/>
    <w:rsid w:val="00FB52B9"/>
    <w:rsid w:val="00FC351D"/>
    <w:rsid w:val="00FD0414"/>
    <w:rsid w:val="00FD055D"/>
    <w:rsid w:val="00FD1D97"/>
    <w:rsid w:val="00FD7EDE"/>
    <w:rsid w:val="00FE2972"/>
    <w:rsid w:val="00FE36BD"/>
    <w:rsid w:val="00FE3A19"/>
    <w:rsid w:val="00FE3A4F"/>
    <w:rsid w:val="00FE44C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886DE72"/>
  <w15:docId w15:val="{B4016C1F-0C57-43C8-8A6A-703D9619AB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lang w:val="en-US"/>
    </w:rPr>
  </w:style>
  <w:style w:type="paragraph" w:styleId="berschrift1">
    <w:name w:val="heading 1"/>
    <w:basedOn w:val="Standard"/>
    <w:next w:val="Standard"/>
    <w:qFormat/>
    <w:pPr>
      <w:keepNext/>
      <w:outlineLvl w:val="0"/>
    </w:pPr>
    <w:rPr>
      <w:rFonts w:ascii="Arial" w:hAnsi="Arial"/>
      <w:sz w:val="24"/>
    </w:rPr>
  </w:style>
  <w:style w:type="paragraph" w:styleId="berschrift2">
    <w:name w:val="heading 2"/>
    <w:basedOn w:val="Standard"/>
    <w:next w:val="Standard"/>
    <w:qFormat/>
    <w:pPr>
      <w:keepNext/>
      <w:outlineLvl w:val="1"/>
    </w:pPr>
    <w:rPr>
      <w:rFonts w:ascii="Helvetica 55" w:hAnsi="Helvetica 55"/>
      <w:b/>
    </w:rPr>
  </w:style>
  <w:style w:type="paragraph" w:styleId="berschrift4">
    <w:name w:val="heading 4"/>
    <w:basedOn w:val="Standard"/>
    <w:next w:val="Standard"/>
    <w:link w:val="berschrift4Zchn"/>
    <w:semiHidden/>
    <w:unhideWhenUsed/>
    <w:qFormat/>
    <w:rsid w:val="007B3977"/>
    <w:pPr>
      <w:keepNext/>
      <w:spacing w:before="240" w:after="60"/>
      <w:outlineLvl w:val="3"/>
    </w:pPr>
    <w:rPr>
      <w:rFonts w:ascii="Calibri" w:hAnsi="Calibri"/>
      <w:b/>
      <w:bCs/>
      <w:sz w:val="28"/>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pPr>
      <w:tabs>
        <w:tab w:val="center" w:pos="4536"/>
        <w:tab w:val="right" w:pos="9072"/>
      </w:tabs>
    </w:pPr>
  </w:style>
  <w:style w:type="character" w:styleId="Seitenzahl">
    <w:name w:val="page number"/>
    <w:basedOn w:val="Absatz-Standardschriftart"/>
  </w:style>
  <w:style w:type="paragraph" w:styleId="Textkrper">
    <w:name w:val="Body Text"/>
    <w:basedOn w:val="Standard"/>
    <w:pPr>
      <w:ind w:right="-143"/>
    </w:pPr>
    <w:rPr>
      <w:rFonts w:ascii="Helvetica 55" w:hAnsi="Helvetica 55"/>
    </w:rPr>
  </w:style>
  <w:style w:type="character" w:styleId="Hyperlink">
    <w:name w:val="Hyperlink"/>
    <w:rPr>
      <w:color w:val="0000FF"/>
      <w:u w:val="single"/>
    </w:rPr>
  </w:style>
  <w:style w:type="paragraph" w:styleId="Textkrper2">
    <w:name w:val="Body Text 2"/>
    <w:basedOn w:val="Standard"/>
    <w:pPr>
      <w:ind w:right="-285"/>
    </w:pPr>
    <w:rPr>
      <w:rFonts w:ascii="Helvetica 55" w:hAnsi="Helvetica 55"/>
    </w:rPr>
  </w:style>
  <w:style w:type="paragraph" w:styleId="Sprechblasentext">
    <w:name w:val="Balloon Text"/>
    <w:basedOn w:val="Standard"/>
    <w:semiHidden/>
    <w:rsid w:val="00D90AB6"/>
    <w:rPr>
      <w:rFonts w:ascii="Tahoma" w:hAnsi="Tahoma" w:cs="Tahoma"/>
      <w:sz w:val="16"/>
      <w:szCs w:val="16"/>
    </w:rPr>
  </w:style>
  <w:style w:type="paragraph" w:styleId="Dokumentstruktur">
    <w:name w:val="Document Map"/>
    <w:basedOn w:val="Standard"/>
    <w:semiHidden/>
    <w:rsid w:val="00B4258C"/>
    <w:pPr>
      <w:shd w:val="clear" w:color="auto" w:fill="000080"/>
    </w:pPr>
    <w:rPr>
      <w:rFonts w:ascii="Tahoma" w:hAnsi="Tahoma" w:cs="Tahoma"/>
    </w:rPr>
  </w:style>
  <w:style w:type="paragraph" w:styleId="NurText">
    <w:name w:val="Plain Text"/>
    <w:basedOn w:val="Standard"/>
    <w:link w:val="NurTextZchn"/>
    <w:rsid w:val="00453A4A"/>
    <w:rPr>
      <w:rFonts w:ascii="Courier New" w:hAnsi="Courier New"/>
      <w:lang w:val="x-none" w:eastAsia="x-none"/>
    </w:rPr>
  </w:style>
  <w:style w:type="character" w:customStyle="1" w:styleId="NurTextZchn">
    <w:name w:val="Nur Text Zchn"/>
    <w:link w:val="NurText"/>
    <w:rsid w:val="00453A4A"/>
    <w:rPr>
      <w:rFonts w:ascii="Courier New" w:hAnsi="Courier New" w:cs="Courier New"/>
    </w:rPr>
  </w:style>
  <w:style w:type="paragraph" w:customStyle="1" w:styleId="-Kurzfassung">
    <w:name w:val="-Kurzfassung"/>
    <w:basedOn w:val="Standard"/>
    <w:rsid w:val="00E06469"/>
    <w:pPr>
      <w:widowControl w:val="0"/>
      <w:tabs>
        <w:tab w:val="left" w:pos="20"/>
      </w:tabs>
      <w:spacing w:after="227" w:line="360" w:lineRule="auto"/>
      <w:ind w:left="567"/>
      <w:jc w:val="both"/>
    </w:pPr>
    <w:rPr>
      <w:rFonts w:eastAsia="Lucida Sans Unicode"/>
    </w:rPr>
  </w:style>
  <w:style w:type="paragraph" w:customStyle="1" w:styleId="-B-gro">
    <w:name w:val="-ÜB-groß"/>
    <w:basedOn w:val="Standard"/>
    <w:next w:val="Standard"/>
    <w:rsid w:val="00641B71"/>
    <w:pPr>
      <w:widowControl w:val="0"/>
      <w:suppressAutoHyphens/>
      <w:spacing w:before="113" w:line="360" w:lineRule="auto"/>
    </w:pPr>
    <w:rPr>
      <w:rFonts w:eastAsia="Lucida Sans Unicode"/>
      <w:b/>
      <w:sz w:val="32"/>
      <w:szCs w:val="24"/>
    </w:rPr>
  </w:style>
  <w:style w:type="paragraph" w:customStyle="1" w:styleId="-B-Zwischen">
    <w:name w:val="-ÜB-Zwischen"/>
    <w:basedOn w:val="Standard"/>
    <w:next w:val="Standard"/>
    <w:rsid w:val="00641B71"/>
    <w:pPr>
      <w:keepNext/>
      <w:spacing w:before="198" w:line="360" w:lineRule="auto"/>
    </w:pPr>
    <w:rPr>
      <w:rFonts w:eastAsia="Lucida Sans Unicode"/>
      <w:b/>
      <w:bCs/>
      <w:sz w:val="24"/>
      <w:szCs w:val="24"/>
    </w:rPr>
  </w:style>
  <w:style w:type="character" w:customStyle="1" w:styleId="berschrift4Zchn">
    <w:name w:val="Überschrift 4 Zchn"/>
    <w:link w:val="berschrift4"/>
    <w:semiHidden/>
    <w:rsid w:val="007B3977"/>
    <w:rPr>
      <w:rFonts w:ascii="Calibri" w:eastAsia="Times New Roman" w:hAnsi="Calibri" w:cs="Times New Roman"/>
      <w:b/>
      <w:bCs/>
      <w:sz w:val="28"/>
      <w:szCs w:val="28"/>
    </w:rPr>
  </w:style>
  <w:style w:type="character" w:styleId="BesuchterLink">
    <w:name w:val="FollowedHyperlink"/>
    <w:rsid w:val="00FC351D"/>
    <w:rPr>
      <w:color w:val="800080"/>
      <w:u w:val="single"/>
    </w:rPr>
  </w:style>
  <w:style w:type="character" w:styleId="Kommentarzeichen">
    <w:name w:val="annotation reference"/>
    <w:basedOn w:val="Absatz-Standardschriftart"/>
    <w:semiHidden/>
    <w:unhideWhenUsed/>
    <w:rsid w:val="00476506"/>
    <w:rPr>
      <w:sz w:val="16"/>
      <w:szCs w:val="16"/>
    </w:rPr>
  </w:style>
  <w:style w:type="paragraph" w:styleId="Kommentartext">
    <w:name w:val="annotation text"/>
    <w:basedOn w:val="Standard"/>
    <w:link w:val="KommentartextZchn"/>
    <w:unhideWhenUsed/>
    <w:rsid w:val="00476506"/>
  </w:style>
  <w:style w:type="character" w:customStyle="1" w:styleId="KommentartextZchn">
    <w:name w:val="Kommentartext Zchn"/>
    <w:basedOn w:val="Absatz-Standardschriftart"/>
    <w:link w:val="Kommentartext"/>
    <w:rsid w:val="00476506"/>
  </w:style>
  <w:style w:type="character" w:customStyle="1" w:styleId="cf01">
    <w:name w:val="cf01"/>
    <w:basedOn w:val="Absatz-Standardschriftart"/>
    <w:rsid w:val="00476506"/>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7833757">
      <w:bodyDiv w:val="1"/>
      <w:marLeft w:val="0"/>
      <w:marRight w:val="0"/>
      <w:marTop w:val="0"/>
      <w:marBottom w:val="0"/>
      <w:divBdr>
        <w:top w:val="none" w:sz="0" w:space="0" w:color="auto"/>
        <w:left w:val="none" w:sz="0" w:space="0" w:color="auto"/>
        <w:bottom w:val="none" w:sz="0" w:space="0" w:color="auto"/>
        <w:right w:val="none" w:sz="0" w:space="0" w:color="auto"/>
      </w:divBdr>
    </w:div>
    <w:div w:id="638151530">
      <w:bodyDiv w:val="1"/>
      <w:marLeft w:val="0"/>
      <w:marRight w:val="0"/>
      <w:marTop w:val="0"/>
      <w:marBottom w:val="0"/>
      <w:divBdr>
        <w:top w:val="none" w:sz="0" w:space="0" w:color="auto"/>
        <w:left w:val="none" w:sz="0" w:space="0" w:color="auto"/>
        <w:bottom w:val="none" w:sz="0" w:space="0" w:color="auto"/>
        <w:right w:val="none" w:sz="0" w:space="0" w:color="auto"/>
      </w:divBdr>
    </w:div>
    <w:div w:id="661353513">
      <w:bodyDiv w:val="1"/>
      <w:marLeft w:val="0"/>
      <w:marRight w:val="0"/>
      <w:marTop w:val="0"/>
      <w:marBottom w:val="0"/>
      <w:divBdr>
        <w:top w:val="none" w:sz="0" w:space="0" w:color="auto"/>
        <w:left w:val="none" w:sz="0" w:space="0" w:color="auto"/>
        <w:bottom w:val="none" w:sz="0" w:space="0" w:color="auto"/>
        <w:right w:val="none" w:sz="0" w:space="0" w:color="auto"/>
      </w:divBdr>
    </w:div>
    <w:div w:id="690033203">
      <w:bodyDiv w:val="1"/>
      <w:marLeft w:val="0"/>
      <w:marRight w:val="0"/>
      <w:marTop w:val="0"/>
      <w:marBottom w:val="0"/>
      <w:divBdr>
        <w:top w:val="none" w:sz="0" w:space="0" w:color="auto"/>
        <w:left w:val="none" w:sz="0" w:space="0" w:color="auto"/>
        <w:bottom w:val="none" w:sz="0" w:space="0" w:color="auto"/>
        <w:right w:val="none" w:sz="0" w:space="0" w:color="auto"/>
      </w:divBdr>
    </w:div>
    <w:div w:id="729309645">
      <w:bodyDiv w:val="1"/>
      <w:marLeft w:val="0"/>
      <w:marRight w:val="0"/>
      <w:marTop w:val="0"/>
      <w:marBottom w:val="0"/>
      <w:divBdr>
        <w:top w:val="none" w:sz="0" w:space="0" w:color="auto"/>
        <w:left w:val="none" w:sz="0" w:space="0" w:color="auto"/>
        <w:bottom w:val="none" w:sz="0" w:space="0" w:color="auto"/>
        <w:right w:val="none" w:sz="0" w:space="0" w:color="auto"/>
      </w:divBdr>
      <w:divsChild>
        <w:div w:id="611742546">
          <w:marLeft w:val="0"/>
          <w:marRight w:val="0"/>
          <w:marTop w:val="0"/>
          <w:marBottom w:val="0"/>
          <w:divBdr>
            <w:top w:val="none" w:sz="0" w:space="0" w:color="auto"/>
            <w:left w:val="none" w:sz="0" w:space="0" w:color="auto"/>
            <w:bottom w:val="none" w:sz="0" w:space="0" w:color="auto"/>
            <w:right w:val="none" w:sz="0" w:space="0" w:color="auto"/>
          </w:divBdr>
          <w:divsChild>
            <w:div w:id="1483765432">
              <w:marLeft w:val="0"/>
              <w:marRight w:val="0"/>
              <w:marTop w:val="0"/>
              <w:marBottom w:val="0"/>
              <w:divBdr>
                <w:top w:val="none" w:sz="0" w:space="0" w:color="auto"/>
                <w:left w:val="none" w:sz="0" w:space="0" w:color="auto"/>
                <w:bottom w:val="none" w:sz="0" w:space="0" w:color="auto"/>
                <w:right w:val="none" w:sz="0" w:space="0" w:color="auto"/>
              </w:divBdr>
              <w:divsChild>
                <w:div w:id="112331441">
                  <w:marLeft w:val="0"/>
                  <w:marRight w:val="0"/>
                  <w:marTop w:val="0"/>
                  <w:marBottom w:val="0"/>
                  <w:divBdr>
                    <w:top w:val="none" w:sz="0" w:space="0" w:color="auto"/>
                    <w:left w:val="none" w:sz="0" w:space="0" w:color="auto"/>
                    <w:bottom w:val="none" w:sz="0" w:space="0" w:color="auto"/>
                    <w:right w:val="none" w:sz="0" w:space="0" w:color="auto"/>
                  </w:divBdr>
                </w:div>
                <w:div w:id="5475698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6676909">
      <w:bodyDiv w:val="1"/>
      <w:marLeft w:val="0"/>
      <w:marRight w:val="0"/>
      <w:marTop w:val="0"/>
      <w:marBottom w:val="0"/>
      <w:divBdr>
        <w:top w:val="none" w:sz="0" w:space="0" w:color="auto"/>
        <w:left w:val="none" w:sz="0" w:space="0" w:color="auto"/>
        <w:bottom w:val="none" w:sz="0" w:space="0" w:color="auto"/>
        <w:right w:val="none" w:sz="0" w:space="0" w:color="auto"/>
      </w:divBdr>
    </w:div>
    <w:div w:id="1384327866">
      <w:bodyDiv w:val="1"/>
      <w:marLeft w:val="0"/>
      <w:marRight w:val="0"/>
      <w:marTop w:val="0"/>
      <w:marBottom w:val="0"/>
      <w:divBdr>
        <w:top w:val="none" w:sz="0" w:space="0" w:color="auto"/>
        <w:left w:val="none" w:sz="0" w:space="0" w:color="auto"/>
        <w:bottom w:val="none" w:sz="0" w:space="0" w:color="auto"/>
        <w:right w:val="none" w:sz="0" w:space="0" w:color="auto"/>
      </w:divBdr>
    </w:div>
    <w:div w:id="1428500718">
      <w:bodyDiv w:val="1"/>
      <w:marLeft w:val="0"/>
      <w:marRight w:val="0"/>
      <w:marTop w:val="0"/>
      <w:marBottom w:val="0"/>
      <w:divBdr>
        <w:top w:val="none" w:sz="0" w:space="0" w:color="auto"/>
        <w:left w:val="none" w:sz="0" w:space="0" w:color="auto"/>
        <w:bottom w:val="none" w:sz="0" w:space="0" w:color="auto"/>
        <w:right w:val="none" w:sz="0" w:space="0" w:color="auto"/>
      </w:divBdr>
    </w:div>
    <w:div w:id="1457068183">
      <w:bodyDiv w:val="1"/>
      <w:marLeft w:val="0"/>
      <w:marRight w:val="0"/>
      <w:marTop w:val="0"/>
      <w:marBottom w:val="0"/>
      <w:divBdr>
        <w:top w:val="none" w:sz="0" w:space="0" w:color="auto"/>
        <w:left w:val="none" w:sz="0" w:space="0" w:color="auto"/>
        <w:bottom w:val="none" w:sz="0" w:space="0" w:color="auto"/>
        <w:right w:val="none" w:sz="0" w:space="0" w:color="auto"/>
      </w:divBdr>
    </w:div>
    <w:div w:id="1619600435">
      <w:bodyDiv w:val="1"/>
      <w:marLeft w:val="0"/>
      <w:marRight w:val="0"/>
      <w:marTop w:val="0"/>
      <w:marBottom w:val="0"/>
      <w:divBdr>
        <w:top w:val="none" w:sz="0" w:space="0" w:color="auto"/>
        <w:left w:val="none" w:sz="0" w:space="0" w:color="auto"/>
        <w:bottom w:val="none" w:sz="0" w:space="0" w:color="auto"/>
        <w:right w:val="none" w:sz="0" w:space="0" w:color="auto"/>
      </w:divBdr>
      <w:divsChild>
        <w:div w:id="511266601">
          <w:marLeft w:val="0"/>
          <w:marRight w:val="0"/>
          <w:marTop w:val="0"/>
          <w:marBottom w:val="0"/>
          <w:divBdr>
            <w:top w:val="none" w:sz="0" w:space="0" w:color="auto"/>
            <w:left w:val="none" w:sz="0" w:space="0" w:color="auto"/>
            <w:bottom w:val="none" w:sz="0" w:space="0" w:color="auto"/>
            <w:right w:val="none" w:sz="0" w:space="0" w:color="auto"/>
          </w:divBdr>
        </w:div>
        <w:div w:id="888537998">
          <w:marLeft w:val="0"/>
          <w:marRight w:val="0"/>
          <w:marTop w:val="0"/>
          <w:marBottom w:val="0"/>
          <w:divBdr>
            <w:top w:val="none" w:sz="0" w:space="0" w:color="auto"/>
            <w:left w:val="none" w:sz="0" w:space="0" w:color="auto"/>
            <w:bottom w:val="none" w:sz="0" w:space="0" w:color="auto"/>
            <w:right w:val="none" w:sz="0" w:space="0" w:color="auto"/>
          </w:divBdr>
        </w:div>
        <w:div w:id="1195922836">
          <w:marLeft w:val="0"/>
          <w:marRight w:val="0"/>
          <w:marTop w:val="0"/>
          <w:marBottom w:val="0"/>
          <w:divBdr>
            <w:top w:val="none" w:sz="0" w:space="0" w:color="auto"/>
            <w:left w:val="none" w:sz="0" w:space="0" w:color="auto"/>
            <w:bottom w:val="none" w:sz="0" w:space="0" w:color="auto"/>
            <w:right w:val="none" w:sz="0" w:space="0" w:color="auto"/>
          </w:divBdr>
        </w:div>
        <w:div w:id="1713966279">
          <w:marLeft w:val="0"/>
          <w:marRight w:val="0"/>
          <w:marTop w:val="0"/>
          <w:marBottom w:val="0"/>
          <w:divBdr>
            <w:top w:val="none" w:sz="0" w:space="0" w:color="auto"/>
            <w:left w:val="none" w:sz="0" w:space="0" w:color="auto"/>
            <w:bottom w:val="none" w:sz="0" w:space="0" w:color="auto"/>
            <w:right w:val="none" w:sz="0" w:space="0" w:color="auto"/>
          </w:divBdr>
        </w:div>
        <w:div w:id="1875191492">
          <w:marLeft w:val="0"/>
          <w:marRight w:val="0"/>
          <w:marTop w:val="0"/>
          <w:marBottom w:val="0"/>
          <w:divBdr>
            <w:top w:val="none" w:sz="0" w:space="0" w:color="auto"/>
            <w:left w:val="none" w:sz="0" w:space="0" w:color="auto"/>
            <w:bottom w:val="none" w:sz="0" w:space="0" w:color="auto"/>
            <w:right w:val="none" w:sz="0" w:space="0" w:color="auto"/>
          </w:divBdr>
        </w:div>
      </w:divsChild>
    </w:div>
    <w:div w:id="2064403064">
      <w:bodyDiv w:val="1"/>
      <w:marLeft w:val="0"/>
      <w:marRight w:val="0"/>
      <w:marTop w:val="0"/>
      <w:marBottom w:val="0"/>
      <w:divBdr>
        <w:top w:val="none" w:sz="0" w:space="0" w:color="auto"/>
        <w:left w:val="none" w:sz="0" w:space="0" w:color="auto"/>
        <w:bottom w:val="none" w:sz="0" w:space="0" w:color="auto"/>
        <w:right w:val="none" w:sz="0" w:space="0" w:color="auto"/>
      </w:divBdr>
    </w:div>
    <w:div w:id="2079671478">
      <w:bodyDiv w:val="1"/>
      <w:marLeft w:val="0"/>
      <w:marRight w:val="0"/>
      <w:marTop w:val="0"/>
      <w:marBottom w:val="0"/>
      <w:divBdr>
        <w:top w:val="none" w:sz="0" w:space="0" w:color="auto"/>
        <w:left w:val="none" w:sz="0" w:space="0" w:color="auto"/>
        <w:bottom w:val="none" w:sz="0" w:space="0" w:color="auto"/>
        <w:right w:val="none" w:sz="0" w:space="0" w:color="auto"/>
      </w:divBdr>
      <w:divsChild>
        <w:div w:id="1004237445">
          <w:marLeft w:val="0"/>
          <w:marRight w:val="0"/>
          <w:marTop w:val="0"/>
          <w:marBottom w:val="0"/>
          <w:divBdr>
            <w:top w:val="none" w:sz="0" w:space="0" w:color="auto"/>
            <w:left w:val="none" w:sz="0" w:space="0" w:color="auto"/>
            <w:bottom w:val="none" w:sz="0" w:space="0" w:color="auto"/>
            <w:right w:val="none" w:sz="0" w:space="0" w:color="auto"/>
          </w:divBdr>
          <w:divsChild>
            <w:div w:id="536506334">
              <w:marLeft w:val="0"/>
              <w:marRight w:val="0"/>
              <w:marTop w:val="0"/>
              <w:marBottom w:val="0"/>
              <w:divBdr>
                <w:top w:val="none" w:sz="0" w:space="0" w:color="auto"/>
                <w:left w:val="none" w:sz="0" w:space="0" w:color="auto"/>
                <w:bottom w:val="none" w:sz="0" w:space="0" w:color="auto"/>
                <w:right w:val="none" w:sz="0" w:space="0" w:color="auto"/>
              </w:divBdr>
              <w:divsChild>
                <w:div w:id="17065599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96123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S:\Kunden\Balluff\Media-Relations\Ptx\P-2000X_Vorlage_Corp-Comm_EN.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F799E53BEE120D4BA68419B6B483718B" ma:contentTypeVersion="15" ma:contentTypeDescription="Ein neues Dokument erstellen." ma:contentTypeScope="" ma:versionID="93bffeb52b79e638db026540b7e1ba58">
  <xsd:schema xmlns:xsd="http://www.w3.org/2001/XMLSchema" xmlns:xs="http://www.w3.org/2001/XMLSchema" xmlns:p="http://schemas.microsoft.com/office/2006/metadata/properties" xmlns:ns1="http://schemas.microsoft.com/sharepoint/v3" xmlns:ns2="165700e7-55b9-4b03-8eb5-7b4a7b97d391" xmlns:ns3="7c51cd3a-a024-48e1-adaa-ee477ae21c34" targetNamespace="http://schemas.microsoft.com/office/2006/metadata/properties" ma:root="true" ma:fieldsID="ac9f5c4e08b03085df0434ce1279efea" ns1:_="" ns2:_="" ns3:_="">
    <xsd:import namespace="http://schemas.microsoft.com/sharepoint/v3"/>
    <xsd:import namespace="165700e7-55b9-4b03-8eb5-7b4a7b97d391"/>
    <xsd:import namespace="7c51cd3a-a024-48e1-adaa-ee477ae21c34"/>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1:_ip_UnifiedCompliancePolicyProperties" minOccurs="0"/>
                <xsd:element ref="ns1:_ip_UnifiedCompliancePolicyUIAc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Eigenschaften der einheitlichen Compliancerichtlinie" ma:hidden="true" ma:internalName="_ip_UnifiedCompliancePolicyProperties">
      <xsd:simpleType>
        <xsd:restriction base="dms:Note"/>
      </xsd:simpleType>
    </xsd:element>
    <xsd:element name="_ip_UnifiedCompliancePolicyUIAction" ma:index="21"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5700e7-55b9-4b03-8eb5-7b4a7b97d3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2"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c51cd3a-a024-48e1-adaa-ee477ae21c34"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BCCF343-CEA9-4F2D-8B71-31DF3EDC8393}">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DC26E62D-B56D-48C2-B058-58F70F4C38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165700e7-55b9-4b03-8eb5-7b4a7b97d391"/>
    <ds:schemaRef ds:uri="7c51cd3a-a024-48e1-adaa-ee477ae21c3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97E8CC-1400-4F75-9F96-33ADAD404D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P-2000X_Vorlage_Corp-Comm_EN.dotx</Template>
  <TotalTime>0</TotalTime>
  <Pages>3</Pages>
  <Words>698</Words>
  <Characters>4404</Characters>
  <Application>Microsoft Office Word</Application>
  <DocSecurity>0</DocSecurity>
  <Lines>36</Lines>
  <Paragraphs>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lpstr>
    </vt:vector>
  </TitlesOfParts>
  <Company>Gebhard Balluff Gmbh</Company>
  <LinksUpToDate>false</LinksUpToDate>
  <CharactersWithSpaces>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Reidinger</dc:creator>
  <dc:description>alle Freigaben erteilt</dc:description>
  <cp:lastModifiedBy>Teresa Weinhuber</cp:lastModifiedBy>
  <cp:revision>34</cp:revision>
  <cp:lastPrinted>2023-01-31T20:01:00Z</cp:lastPrinted>
  <dcterms:created xsi:type="dcterms:W3CDTF">2023-01-19T16:26:00Z</dcterms:created>
  <dcterms:modified xsi:type="dcterms:W3CDTF">2023-02-01T10:36:00Z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0x010100F799E53BEE120D4BA68419B6B483718B</vt:lpwstr>
  </property>
</Properties>
</file>