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9AB8FD" w14:textId="16C30AED" w:rsidR="007B3977" w:rsidRPr="00526047" w:rsidRDefault="00FD78A8" w:rsidP="00BF60E7">
      <w:pPr>
        <w:spacing w:line="260" w:lineRule="atLeast"/>
        <w:outlineLvl w:val="0"/>
        <w:rPr>
          <w:rFonts w:ascii="Arial" w:hAnsi="Arial" w:cs="Arial"/>
          <w:b/>
          <w:sz w:val="18"/>
          <w:szCs w:val="18"/>
          <w:lang w:val="en-US"/>
        </w:rPr>
      </w:pPr>
      <w:r w:rsidRPr="00526047">
        <w:rPr>
          <w:rFonts w:ascii="Arial" w:hAnsi="Arial" w:cs="Arial"/>
          <w:sz w:val="18"/>
          <w:szCs w:val="18"/>
          <w:u w:val="single"/>
          <w:lang w:val="en-US"/>
        </w:rPr>
        <w:t>New production site</w:t>
      </w:r>
    </w:p>
    <w:p w14:paraId="20B79336" w14:textId="77777777" w:rsidR="00DC56E2" w:rsidRPr="00526047" w:rsidRDefault="00DC56E2" w:rsidP="00BF60E7">
      <w:pPr>
        <w:spacing w:line="260" w:lineRule="atLeast"/>
        <w:outlineLvl w:val="0"/>
        <w:rPr>
          <w:rFonts w:ascii="Arial" w:hAnsi="Arial" w:cs="Arial"/>
          <w:b/>
          <w:sz w:val="18"/>
          <w:szCs w:val="18"/>
          <w:lang w:val="en-US"/>
        </w:rPr>
      </w:pPr>
    </w:p>
    <w:p w14:paraId="40BD2BC3" w14:textId="25CB88FF" w:rsidR="00526047" w:rsidRDefault="0098235C" w:rsidP="4C431C6A">
      <w:pPr>
        <w:spacing w:line="260" w:lineRule="atLeast"/>
        <w:rPr>
          <w:rFonts w:ascii="Arial" w:hAnsi="Arial" w:cs="Arial"/>
          <w:b/>
          <w:bCs/>
          <w:sz w:val="18"/>
          <w:szCs w:val="18"/>
          <w:lang w:val="en-US"/>
        </w:rPr>
      </w:pPr>
      <w:r w:rsidRPr="00526047">
        <w:rPr>
          <w:rFonts w:ascii="Arial" w:hAnsi="Arial" w:cs="Arial"/>
          <w:b/>
          <w:bCs/>
          <w:sz w:val="18"/>
          <w:szCs w:val="18"/>
          <w:lang w:val="en-US"/>
        </w:rPr>
        <w:t xml:space="preserve">Balluff </w:t>
      </w:r>
      <w:r w:rsidR="00526047">
        <w:rPr>
          <w:rFonts w:ascii="Arial" w:hAnsi="Arial" w:cs="Arial"/>
          <w:b/>
          <w:bCs/>
          <w:sz w:val="18"/>
          <w:szCs w:val="18"/>
          <w:lang w:val="en-US"/>
        </w:rPr>
        <w:t>facilitates further growth with new production site in Mexico</w:t>
      </w:r>
    </w:p>
    <w:p w14:paraId="49D73817" w14:textId="77777777" w:rsidR="00526047" w:rsidRDefault="00526047" w:rsidP="4C431C6A">
      <w:pPr>
        <w:spacing w:line="260" w:lineRule="atLeast"/>
        <w:rPr>
          <w:rFonts w:ascii="Arial" w:hAnsi="Arial" w:cs="Arial"/>
          <w:b/>
          <w:bCs/>
          <w:sz w:val="18"/>
          <w:szCs w:val="18"/>
          <w:lang w:val="en-US"/>
        </w:rPr>
      </w:pPr>
    </w:p>
    <w:p w14:paraId="4BD13441" w14:textId="4E0C4A61" w:rsidR="007E27BC" w:rsidRDefault="007E27BC" w:rsidP="00A01D0F">
      <w:pPr>
        <w:spacing w:line="260" w:lineRule="atLeast"/>
        <w:rPr>
          <w:rFonts w:ascii="Arial" w:hAnsi="Arial" w:cs="Arial"/>
          <w:b/>
          <w:sz w:val="18"/>
          <w:szCs w:val="18"/>
          <w:lang w:val="en-US"/>
        </w:rPr>
      </w:pPr>
      <w:r>
        <w:rPr>
          <w:rFonts w:ascii="Arial" w:hAnsi="Arial" w:cs="Arial"/>
          <w:b/>
          <w:sz w:val="18"/>
          <w:szCs w:val="18"/>
          <w:lang w:val="en-US"/>
        </w:rPr>
        <w:t xml:space="preserve">A new large-scale production site in Aguascalientes, Mexico </w:t>
      </w:r>
      <w:r w:rsidR="00664F72">
        <w:rPr>
          <w:rFonts w:ascii="Arial" w:hAnsi="Arial" w:cs="Arial"/>
          <w:b/>
          <w:sz w:val="18"/>
          <w:szCs w:val="18"/>
          <w:lang w:val="en-US"/>
        </w:rPr>
        <w:t>is set to</w:t>
      </w:r>
      <w:r>
        <w:rPr>
          <w:rFonts w:ascii="Arial" w:hAnsi="Arial" w:cs="Arial"/>
          <w:b/>
          <w:sz w:val="18"/>
          <w:szCs w:val="18"/>
          <w:lang w:val="en-US"/>
        </w:rPr>
        <w:t xml:space="preserve"> strengthen the global </w:t>
      </w:r>
      <w:r w:rsidR="00BB70D5">
        <w:rPr>
          <w:rFonts w:ascii="Arial" w:hAnsi="Arial" w:cs="Arial"/>
          <w:b/>
          <w:sz w:val="18"/>
          <w:szCs w:val="18"/>
          <w:lang w:val="en-US"/>
        </w:rPr>
        <w:t>production</w:t>
      </w:r>
      <w:r>
        <w:rPr>
          <w:rFonts w:ascii="Arial" w:hAnsi="Arial" w:cs="Arial"/>
          <w:b/>
          <w:sz w:val="18"/>
          <w:szCs w:val="18"/>
          <w:lang w:val="en-US"/>
        </w:rPr>
        <w:t xml:space="preserve"> network and shorten supply chains in North and Central America.</w:t>
      </w:r>
    </w:p>
    <w:p w14:paraId="117A38CD" w14:textId="77777777" w:rsidR="007E27BC" w:rsidRDefault="007E27BC" w:rsidP="00A01D0F">
      <w:pPr>
        <w:spacing w:line="260" w:lineRule="atLeast"/>
        <w:rPr>
          <w:rFonts w:ascii="Arial" w:hAnsi="Arial" w:cs="Arial"/>
          <w:b/>
          <w:sz w:val="18"/>
          <w:szCs w:val="18"/>
          <w:lang w:val="en-US"/>
        </w:rPr>
      </w:pPr>
    </w:p>
    <w:p w14:paraId="5B968481" w14:textId="65BC0F1D" w:rsidR="00F500CA" w:rsidRDefault="00F500CA" w:rsidP="00901B4A">
      <w:pPr>
        <w:spacing w:line="260" w:lineRule="atLeast"/>
        <w:rPr>
          <w:rFonts w:ascii="Arial" w:hAnsi="Arial" w:cs="Arial"/>
          <w:sz w:val="18"/>
          <w:szCs w:val="18"/>
          <w:lang w:val="en-US"/>
        </w:rPr>
      </w:pPr>
      <w:r>
        <w:rPr>
          <w:rFonts w:ascii="Arial" w:hAnsi="Arial" w:cs="Arial"/>
          <w:sz w:val="18"/>
          <w:szCs w:val="18"/>
          <w:lang w:val="en-US"/>
        </w:rPr>
        <w:t xml:space="preserve">Balluff has big plans: </w:t>
      </w:r>
      <w:r w:rsidRPr="00F500CA">
        <w:rPr>
          <w:rFonts w:ascii="Arial" w:hAnsi="Arial" w:cs="Arial"/>
          <w:sz w:val="18"/>
          <w:szCs w:val="18"/>
          <w:lang w:val="en-US"/>
        </w:rPr>
        <w:t xml:space="preserve">Following another record year in 2022 with Group sales of around 560 million euros, </w:t>
      </w:r>
      <w:r w:rsidR="0055423B">
        <w:rPr>
          <w:rFonts w:ascii="Arial" w:hAnsi="Arial" w:cs="Arial"/>
          <w:sz w:val="18"/>
          <w:szCs w:val="18"/>
          <w:lang w:val="en-US"/>
        </w:rPr>
        <w:t>Balluff r</w:t>
      </w:r>
      <w:r w:rsidR="0055423B" w:rsidRPr="0055423B">
        <w:rPr>
          <w:rFonts w:ascii="Arial" w:hAnsi="Arial" w:cs="Arial"/>
          <w:sz w:val="18"/>
          <w:szCs w:val="18"/>
          <w:lang w:val="en-US"/>
        </w:rPr>
        <w:t xml:space="preserve">emains on course for growth and is creating the necessary conditions for this by expanding its </w:t>
      </w:r>
      <w:r w:rsidR="0055423B">
        <w:rPr>
          <w:rFonts w:ascii="Arial" w:hAnsi="Arial" w:cs="Arial"/>
          <w:sz w:val="18"/>
          <w:szCs w:val="18"/>
          <w:lang w:val="en-US"/>
        </w:rPr>
        <w:t>manufacturing</w:t>
      </w:r>
      <w:r w:rsidR="0055423B" w:rsidRPr="0055423B">
        <w:rPr>
          <w:rFonts w:ascii="Arial" w:hAnsi="Arial" w:cs="Arial"/>
          <w:sz w:val="18"/>
          <w:szCs w:val="18"/>
          <w:lang w:val="en-US"/>
        </w:rPr>
        <w:t xml:space="preserve"> capacities.</w:t>
      </w:r>
      <w:r w:rsidR="0055423B">
        <w:rPr>
          <w:rFonts w:ascii="Arial" w:hAnsi="Arial" w:cs="Arial"/>
          <w:sz w:val="18"/>
          <w:szCs w:val="18"/>
          <w:lang w:val="en-US"/>
        </w:rPr>
        <w:t xml:space="preserve"> The existing large-scale production sites in China and Hungary will be expanded. Additionally, the company is investing around 50 million euros in Mexico, strengthening the production network with a</w:t>
      </w:r>
      <w:r w:rsidR="00C302E7">
        <w:rPr>
          <w:rFonts w:ascii="Arial" w:hAnsi="Arial" w:cs="Arial"/>
          <w:sz w:val="18"/>
          <w:szCs w:val="18"/>
          <w:lang w:val="en-US"/>
        </w:rPr>
        <w:t>n additional</w:t>
      </w:r>
      <w:r w:rsidR="0055423B">
        <w:rPr>
          <w:rFonts w:ascii="Arial" w:hAnsi="Arial" w:cs="Arial"/>
          <w:sz w:val="18"/>
          <w:szCs w:val="18"/>
          <w:lang w:val="en-US"/>
        </w:rPr>
        <w:t xml:space="preserve"> new </w:t>
      </w:r>
      <w:r w:rsidR="00C302E7">
        <w:rPr>
          <w:rFonts w:ascii="Arial" w:hAnsi="Arial" w:cs="Arial"/>
          <w:sz w:val="18"/>
          <w:szCs w:val="18"/>
          <w:lang w:val="en-US"/>
        </w:rPr>
        <w:t>site in Aguascalientes, located about 500 km north of Mexico City, which is set to open at the end of this year. Due to the positive business development and the company’s growth strategy, Balluff is also set to build a new distribution center close to the headquarters in Neuhausen a. d. F. by 2026.</w:t>
      </w:r>
    </w:p>
    <w:p w14:paraId="7A9CBA93" w14:textId="69AEA0F2" w:rsidR="0002176A" w:rsidRDefault="0002176A" w:rsidP="00901B4A">
      <w:pPr>
        <w:spacing w:line="260" w:lineRule="atLeast"/>
        <w:rPr>
          <w:rFonts w:ascii="Arial" w:hAnsi="Arial" w:cs="Arial"/>
          <w:sz w:val="18"/>
          <w:szCs w:val="18"/>
          <w:lang w:val="en-US"/>
        </w:rPr>
      </w:pPr>
    </w:p>
    <w:p w14:paraId="6B615461" w14:textId="3E3E8EBD" w:rsidR="0002176A" w:rsidRPr="0002176A" w:rsidRDefault="0002176A" w:rsidP="00901B4A">
      <w:pPr>
        <w:spacing w:line="260" w:lineRule="atLeast"/>
        <w:rPr>
          <w:rFonts w:ascii="Arial" w:hAnsi="Arial" w:cs="Arial"/>
          <w:b/>
          <w:bCs/>
          <w:sz w:val="18"/>
          <w:szCs w:val="18"/>
          <w:lang w:val="en-US"/>
        </w:rPr>
      </w:pPr>
      <w:r w:rsidRPr="0002176A">
        <w:rPr>
          <w:rFonts w:ascii="Arial" w:hAnsi="Arial" w:cs="Arial"/>
          <w:b/>
          <w:bCs/>
          <w:sz w:val="18"/>
          <w:szCs w:val="18"/>
          <w:lang w:val="en-US"/>
        </w:rPr>
        <w:t>Capacity expansion and resilient supply chains</w:t>
      </w:r>
    </w:p>
    <w:p w14:paraId="23CE3F6C" w14:textId="555421B9" w:rsidR="000E4372" w:rsidRDefault="000E4372" w:rsidP="00901B4A">
      <w:pPr>
        <w:spacing w:line="260" w:lineRule="atLeast"/>
        <w:rPr>
          <w:rFonts w:ascii="Arial" w:hAnsi="Arial" w:cs="Arial"/>
          <w:sz w:val="18"/>
          <w:szCs w:val="18"/>
          <w:lang w:val="en-US"/>
        </w:rPr>
      </w:pPr>
      <w:r>
        <w:rPr>
          <w:rFonts w:ascii="Arial" w:hAnsi="Arial" w:cs="Arial"/>
          <w:sz w:val="18"/>
          <w:szCs w:val="18"/>
          <w:lang w:val="en-US"/>
        </w:rPr>
        <w:t xml:space="preserve">Mexico is no new territory for Balluff: the sales location in </w:t>
      </w:r>
      <w:r w:rsidRPr="00526047">
        <w:rPr>
          <w:rFonts w:ascii="Arial" w:hAnsi="Arial" w:cs="Arial"/>
          <w:sz w:val="18"/>
          <w:szCs w:val="18"/>
          <w:lang w:val="en-US"/>
        </w:rPr>
        <w:t>Querétaro</w:t>
      </w:r>
      <w:r>
        <w:rPr>
          <w:rFonts w:ascii="Arial" w:hAnsi="Arial" w:cs="Arial"/>
          <w:sz w:val="18"/>
          <w:szCs w:val="18"/>
          <w:lang w:val="en-US"/>
        </w:rPr>
        <w:t xml:space="preserve"> has existed for 21 years and will remain in operation. </w:t>
      </w:r>
      <w:r w:rsidR="00B631D0" w:rsidRPr="00B631D0">
        <w:rPr>
          <w:rFonts w:ascii="Arial" w:hAnsi="Arial" w:cs="Arial"/>
          <w:sz w:val="18"/>
          <w:szCs w:val="18"/>
          <w:lang w:val="en-US"/>
        </w:rPr>
        <w:t xml:space="preserve">The new smart factory in Aguascalientes will not only </w:t>
      </w:r>
      <w:r w:rsidR="00B631D0">
        <w:rPr>
          <w:rFonts w:ascii="Arial" w:hAnsi="Arial" w:cs="Arial"/>
          <w:sz w:val="18"/>
          <w:szCs w:val="18"/>
          <w:lang w:val="en-US"/>
        </w:rPr>
        <w:t>facilitate</w:t>
      </w:r>
      <w:r w:rsidR="00B631D0" w:rsidRPr="00B631D0">
        <w:rPr>
          <w:rFonts w:ascii="Arial" w:hAnsi="Arial" w:cs="Arial"/>
          <w:sz w:val="18"/>
          <w:szCs w:val="18"/>
          <w:lang w:val="en-US"/>
        </w:rPr>
        <w:t xml:space="preserve"> the planned growth</w:t>
      </w:r>
      <w:r w:rsidR="00B631D0">
        <w:rPr>
          <w:rFonts w:ascii="Arial" w:hAnsi="Arial" w:cs="Arial"/>
          <w:sz w:val="18"/>
          <w:szCs w:val="18"/>
          <w:lang w:val="en-US"/>
        </w:rPr>
        <w:t xml:space="preserve">, but also </w:t>
      </w:r>
      <w:r w:rsidR="00B631D0" w:rsidRPr="00B631D0">
        <w:rPr>
          <w:rFonts w:ascii="Arial" w:hAnsi="Arial" w:cs="Arial"/>
          <w:sz w:val="18"/>
          <w:szCs w:val="18"/>
          <w:lang w:val="en-US"/>
        </w:rPr>
        <w:t>make global supply chains less prone to disruptions</w:t>
      </w:r>
      <w:r w:rsidR="00BB70D5">
        <w:rPr>
          <w:rFonts w:ascii="Arial" w:hAnsi="Arial" w:cs="Arial"/>
          <w:sz w:val="18"/>
          <w:szCs w:val="18"/>
          <w:lang w:val="en-US"/>
        </w:rPr>
        <w:t xml:space="preserve">, </w:t>
      </w:r>
      <w:r w:rsidR="00B631D0" w:rsidRPr="00B631D0">
        <w:rPr>
          <w:rFonts w:ascii="Arial" w:hAnsi="Arial" w:cs="Arial"/>
          <w:sz w:val="18"/>
          <w:szCs w:val="18"/>
          <w:lang w:val="en-US"/>
        </w:rPr>
        <w:t>shorten delivery times for the AMERICAS trading area</w:t>
      </w:r>
      <w:r w:rsidR="00B631D0">
        <w:rPr>
          <w:rFonts w:ascii="Arial" w:hAnsi="Arial" w:cs="Arial"/>
          <w:sz w:val="18"/>
          <w:szCs w:val="18"/>
          <w:lang w:val="en-US"/>
        </w:rPr>
        <w:t xml:space="preserve">, </w:t>
      </w:r>
      <w:r w:rsidR="00BB70D5">
        <w:rPr>
          <w:rFonts w:ascii="Arial" w:hAnsi="Arial" w:cs="Arial"/>
          <w:sz w:val="18"/>
          <w:szCs w:val="18"/>
          <w:lang w:val="en-US"/>
        </w:rPr>
        <w:t xml:space="preserve">and </w:t>
      </w:r>
      <w:r w:rsidR="00B631D0">
        <w:rPr>
          <w:rFonts w:ascii="Arial" w:hAnsi="Arial" w:cs="Arial"/>
          <w:sz w:val="18"/>
          <w:szCs w:val="18"/>
          <w:lang w:val="en-US"/>
        </w:rPr>
        <w:t>boos</w:t>
      </w:r>
      <w:r w:rsidR="00BB70D5">
        <w:rPr>
          <w:rFonts w:ascii="Arial" w:hAnsi="Arial" w:cs="Arial"/>
          <w:sz w:val="18"/>
          <w:szCs w:val="18"/>
          <w:lang w:val="en-US"/>
        </w:rPr>
        <w:t>t</w:t>
      </w:r>
      <w:r w:rsidR="00B631D0">
        <w:rPr>
          <w:rFonts w:ascii="Arial" w:hAnsi="Arial" w:cs="Arial"/>
          <w:sz w:val="18"/>
          <w:szCs w:val="18"/>
          <w:lang w:val="en-US"/>
        </w:rPr>
        <w:t xml:space="preserve"> sustainability. “</w:t>
      </w:r>
      <w:r w:rsidR="00B631D0" w:rsidRPr="00B631D0">
        <w:rPr>
          <w:rFonts w:ascii="Arial" w:hAnsi="Arial" w:cs="Arial"/>
          <w:sz w:val="18"/>
          <w:szCs w:val="18"/>
          <w:lang w:val="en-US"/>
        </w:rPr>
        <w:t>As a family business that operates sustainably, we are very pleased that we can improve our carbon footprint this way</w:t>
      </w:r>
      <w:r w:rsidR="00B631D0">
        <w:rPr>
          <w:rFonts w:ascii="Arial" w:hAnsi="Arial" w:cs="Arial"/>
          <w:sz w:val="18"/>
          <w:szCs w:val="18"/>
          <w:lang w:val="en-US"/>
        </w:rPr>
        <w:t xml:space="preserve">”, emphasizes Katrin Stegmaier-Hermle, Managing Director at Balluff. </w:t>
      </w:r>
      <w:r w:rsidR="00DC3E15">
        <w:rPr>
          <w:rFonts w:ascii="Arial" w:hAnsi="Arial" w:cs="Arial"/>
          <w:sz w:val="18"/>
          <w:szCs w:val="18"/>
          <w:lang w:val="en-US"/>
        </w:rPr>
        <w:t>With the greenfield plant, Balluff is regionalizing the supply chain and setting a new production focus in North and Central America.</w:t>
      </w:r>
      <w:r w:rsidR="00191B84">
        <w:rPr>
          <w:rFonts w:ascii="Arial" w:hAnsi="Arial" w:cs="Arial"/>
          <w:sz w:val="18"/>
          <w:szCs w:val="18"/>
          <w:lang w:val="en-US"/>
        </w:rPr>
        <w:t xml:space="preserve"> “More than half of the sensors, accessories, network systems, and RFID solutions produced at the new 15,000 </w:t>
      </w:r>
      <w:r w:rsidR="00191B84" w:rsidRPr="00526047">
        <w:rPr>
          <w:rFonts w:ascii="Arial" w:hAnsi="Arial" w:cs="Arial"/>
          <w:sz w:val="18"/>
          <w:szCs w:val="18"/>
          <w:lang w:val="en-US"/>
        </w:rPr>
        <w:t xml:space="preserve">m² </w:t>
      </w:r>
      <w:r w:rsidR="00191B84">
        <w:rPr>
          <w:rFonts w:ascii="Arial" w:hAnsi="Arial" w:cs="Arial"/>
          <w:sz w:val="18"/>
          <w:szCs w:val="18"/>
          <w:lang w:val="en-US"/>
        </w:rPr>
        <w:t xml:space="preserve">location will directly supply the North and South American market. The remaining part is intended for the international market,” explains Frank Nonnenmann, Managing Director and </w:t>
      </w:r>
      <w:r w:rsidR="00191B84" w:rsidRPr="00526047">
        <w:rPr>
          <w:rFonts w:ascii="Arial" w:hAnsi="Arial" w:cs="Arial"/>
          <w:sz w:val="18"/>
          <w:szCs w:val="18"/>
          <w:lang w:val="en-US"/>
        </w:rPr>
        <w:t>Head of Supply Chain</w:t>
      </w:r>
      <w:r w:rsidR="00191B84">
        <w:rPr>
          <w:rFonts w:ascii="Arial" w:hAnsi="Arial" w:cs="Arial"/>
          <w:sz w:val="18"/>
          <w:szCs w:val="18"/>
          <w:lang w:val="en-US"/>
        </w:rPr>
        <w:t>.</w:t>
      </w:r>
    </w:p>
    <w:p w14:paraId="56530170" w14:textId="77777777" w:rsidR="00191B84" w:rsidRDefault="00191B84" w:rsidP="00901B4A">
      <w:pPr>
        <w:spacing w:line="260" w:lineRule="atLeast"/>
        <w:rPr>
          <w:rFonts w:ascii="Arial" w:hAnsi="Arial" w:cs="Arial"/>
          <w:sz w:val="18"/>
          <w:szCs w:val="18"/>
          <w:lang w:val="en-US"/>
        </w:rPr>
      </w:pPr>
    </w:p>
    <w:p w14:paraId="7820BACE" w14:textId="4E972629" w:rsidR="009E3F7E" w:rsidRPr="002A5EC0" w:rsidRDefault="002A5EC0" w:rsidP="00901B4A">
      <w:pPr>
        <w:spacing w:line="260" w:lineRule="atLeast"/>
        <w:rPr>
          <w:rFonts w:ascii="Arial" w:hAnsi="Arial" w:cs="Arial"/>
          <w:b/>
          <w:bCs/>
          <w:sz w:val="18"/>
          <w:szCs w:val="18"/>
          <w:lang w:val="en-US"/>
        </w:rPr>
      </w:pPr>
      <w:r w:rsidRPr="002A5EC0">
        <w:rPr>
          <w:rFonts w:ascii="Arial" w:hAnsi="Arial" w:cs="Arial"/>
          <w:b/>
          <w:bCs/>
          <w:sz w:val="18"/>
          <w:szCs w:val="18"/>
          <w:lang w:val="en-US"/>
        </w:rPr>
        <w:t>Strengthening the production network</w:t>
      </w:r>
    </w:p>
    <w:p w14:paraId="179FC0F9" w14:textId="7369D827" w:rsidR="002A5EC0" w:rsidRDefault="006A6847" w:rsidP="00901B4A">
      <w:pPr>
        <w:spacing w:line="260" w:lineRule="atLeast"/>
        <w:rPr>
          <w:rFonts w:ascii="Arial" w:hAnsi="Arial" w:cs="Arial"/>
          <w:sz w:val="18"/>
          <w:szCs w:val="18"/>
          <w:lang w:val="en-US"/>
        </w:rPr>
      </w:pPr>
      <w:r>
        <w:rPr>
          <w:rFonts w:ascii="Arial" w:hAnsi="Arial" w:cs="Arial"/>
          <w:sz w:val="18"/>
          <w:szCs w:val="18"/>
          <w:lang w:val="en-US"/>
        </w:rPr>
        <w:t xml:space="preserve">This year, Balluff is also set to expand the location in </w:t>
      </w:r>
      <w:r w:rsidRPr="00526047">
        <w:rPr>
          <w:rFonts w:ascii="Arial" w:hAnsi="Arial" w:cs="Arial"/>
          <w:sz w:val="18"/>
          <w:szCs w:val="18"/>
          <w:lang w:val="en-US"/>
        </w:rPr>
        <w:t>Veszprém,</w:t>
      </w:r>
      <w:r>
        <w:rPr>
          <w:rFonts w:ascii="Arial" w:hAnsi="Arial" w:cs="Arial"/>
          <w:sz w:val="18"/>
          <w:szCs w:val="18"/>
          <w:lang w:val="en-US"/>
        </w:rPr>
        <w:t xml:space="preserve"> Hungary, adding production space and a new development center. Balluff has been in </w:t>
      </w:r>
      <w:r w:rsidRPr="00526047">
        <w:rPr>
          <w:rFonts w:ascii="Arial" w:hAnsi="Arial" w:cs="Arial"/>
          <w:sz w:val="18"/>
          <w:szCs w:val="18"/>
          <w:lang w:val="en-US"/>
        </w:rPr>
        <w:t>Veszprém</w:t>
      </w:r>
      <w:r>
        <w:rPr>
          <w:rFonts w:ascii="Arial" w:hAnsi="Arial" w:cs="Arial"/>
          <w:sz w:val="18"/>
          <w:szCs w:val="18"/>
          <w:lang w:val="en-US"/>
        </w:rPr>
        <w:t xml:space="preserve"> </w:t>
      </w:r>
      <w:r w:rsidR="00AA6758">
        <w:rPr>
          <w:rFonts w:ascii="Arial" w:hAnsi="Arial" w:cs="Arial"/>
          <w:sz w:val="18"/>
          <w:szCs w:val="18"/>
          <w:lang w:val="en-US"/>
        </w:rPr>
        <w:t>since 1989. The site originally started with 13 employees; today, 1,100 people work for Balluff</w:t>
      </w:r>
      <w:r w:rsidR="00BB70D5" w:rsidRPr="00BB70D5">
        <w:rPr>
          <w:rFonts w:ascii="Arial" w:hAnsi="Arial" w:cs="Arial"/>
          <w:sz w:val="18"/>
          <w:szCs w:val="18"/>
          <w:lang w:val="en-US"/>
        </w:rPr>
        <w:t xml:space="preserve"> </w:t>
      </w:r>
      <w:r w:rsidR="00BB70D5">
        <w:rPr>
          <w:rFonts w:ascii="Arial" w:hAnsi="Arial" w:cs="Arial"/>
          <w:sz w:val="18"/>
          <w:szCs w:val="18"/>
          <w:lang w:val="en-US"/>
        </w:rPr>
        <w:t>here</w:t>
      </w:r>
      <w:r w:rsidR="00AA6758">
        <w:rPr>
          <w:rFonts w:ascii="Arial" w:hAnsi="Arial" w:cs="Arial"/>
          <w:sz w:val="18"/>
          <w:szCs w:val="18"/>
          <w:lang w:val="en-US"/>
        </w:rPr>
        <w:t>.</w:t>
      </w:r>
    </w:p>
    <w:p w14:paraId="416BC90C" w14:textId="23D8E967" w:rsidR="00AA6758" w:rsidRDefault="00AA6758" w:rsidP="00901B4A">
      <w:pPr>
        <w:spacing w:line="260" w:lineRule="atLeast"/>
        <w:rPr>
          <w:rFonts w:ascii="Arial" w:hAnsi="Arial" w:cs="Arial"/>
          <w:sz w:val="18"/>
          <w:szCs w:val="18"/>
          <w:lang w:val="en-US"/>
        </w:rPr>
      </w:pPr>
      <w:r w:rsidRPr="00AA6758">
        <w:rPr>
          <w:rFonts w:ascii="Arial" w:hAnsi="Arial" w:cs="Arial"/>
          <w:sz w:val="18"/>
          <w:szCs w:val="18"/>
          <w:lang w:val="en-US"/>
        </w:rPr>
        <w:t>The sensor and automation specialist is also expanding its capacities and building new facilities in Chengdu, China</w:t>
      </w:r>
      <w:r>
        <w:rPr>
          <w:rFonts w:ascii="Arial" w:hAnsi="Arial" w:cs="Arial"/>
          <w:sz w:val="18"/>
          <w:szCs w:val="18"/>
          <w:lang w:val="en-US"/>
        </w:rPr>
        <w:t xml:space="preserve">, enabling the multiplication of </w:t>
      </w:r>
      <w:r w:rsidRPr="00AA6758">
        <w:rPr>
          <w:rFonts w:ascii="Arial" w:hAnsi="Arial" w:cs="Arial"/>
          <w:sz w:val="18"/>
          <w:szCs w:val="18"/>
          <w:lang w:val="en-US"/>
        </w:rPr>
        <w:t xml:space="preserve">the previous production level. In the future, around 500 people will </w:t>
      </w:r>
      <w:r>
        <w:rPr>
          <w:rFonts w:ascii="Arial" w:hAnsi="Arial" w:cs="Arial"/>
          <w:sz w:val="18"/>
          <w:szCs w:val="18"/>
          <w:lang w:val="en-US"/>
        </w:rPr>
        <w:t xml:space="preserve">work for Balluff </w:t>
      </w:r>
      <w:r w:rsidRPr="00AA6758">
        <w:rPr>
          <w:rFonts w:ascii="Arial" w:hAnsi="Arial" w:cs="Arial"/>
          <w:sz w:val="18"/>
          <w:szCs w:val="18"/>
          <w:lang w:val="en-US"/>
        </w:rPr>
        <w:t>here.</w:t>
      </w:r>
    </w:p>
    <w:p w14:paraId="59256A1B" w14:textId="0B646A6C" w:rsidR="00633CD2" w:rsidRDefault="00633CD2" w:rsidP="00901B4A">
      <w:pPr>
        <w:spacing w:line="260" w:lineRule="atLeast"/>
        <w:rPr>
          <w:rFonts w:ascii="Arial" w:hAnsi="Arial" w:cs="Arial"/>
          <w:sz w:val="18"/>
          <w:szCs w:val="18"/>
          <w:lang w:val="en-US"/>
        </w:rPr>
      </w:pPr>
    </w:p>
    <w:p w14:paraId="26537832" w14:textId="7410B8A5" w:rsidR="00633CD2" w:rsidRDefault="004B55D7" w:rsidP="00901B4A">
      <w:pPr>
        <w:spacing w:line="260" w:lineRule="atLeast"/>
        <w:rPr>
          <w:rFonts w:ascii="Arial" w:hAnsi="Arial" w:cs="Arial"/>
          <w:sz w:val="18"/>
          <w:szCs w:val="18"/>
          <w:lang w:val="en-US"/>
        </w:rPr>
      </w:pPr>
      <w:r>
        <w:rPr>
          <w:rFonts w:ascii="Arial" w:hAnsi="Arial" w:cs="Arial"/>
          <w:sz w:val="18"/>
          <w:szCs w:val="18"/>
          <w:lang w:val="en-US"/>
        </w:rPr>
        <w:t xml:space="preserve">The two expansions and the new site in Aguascalientes will strengthen the production network. </w:t>
      </w:r>
      <w:r w:rsidRPr="004B55D7">
        <w:rPr>
          <w:rFonts w:ascii="Arial" w:hAnsi="Arial" w:cs="Arial"/>
          <w:sz w:val="18"/>
          <w:szCs w:val="18"/>
          <w:lang w:val="en-US"/>
        </w:rPr>
        <w:t xml:space="preserve">Together with the development center in Neuhausen and the numerous sales locations worldwide, they form a balanced production, logistics and development network in which each location has its </w:t>
      </w:r>
      <w:r w:rsidRPr="004B55D7">
        <w:rPr>
          <w:rFonts w:ascii="Arial" w:hAnsi="Arial" w:cs="Arial"/>
          <w:sz w:val="18"/>
          <w:szCs w:val="18"/>
          <w:lang w:val="en-US"/>
        </w:rPr>
        <w:lastRenderedPageBreak/>
        <w:t>specific role. "</w:t>
      </w:r>
      <w:r>
        <w:rPr>
          <w:rFonts w:ascii="Arial" w:hAnsi="Arial" w:cs="Arial"/>
          <w:sz w:val="18"/>
          <w:szCs w:val="18"/>
          <w:lang w:val="en-US"/>
        </w:rPr>
        <w:t>This way, w</w:t>
      </w:r>
      <w:r w:rsidRPr="004B55D7">
        <w:rPr>
          <w:rFonts w:ascii="Arial" w:hAnsi="Arial" w:cs="Arial"/>
          <w:sz w:val="18"/>
          <w:szCs w:val="18"/>
          <w:lang w:val="en-US"/>
        </w:rPr>
        <w:t xml:space="preserve">e are </w:t>
      </w:r>
      <w:r>
        <w:rPr>
          <w:rFonts w:ascii="Arial" w:hAnsi="Arial" w:cs="Arial"/>
          <w:sz w:val="18"/>
          <w:szCs w:val="18"/>
          <w:lang w:val="en-US"/>
        </w:rPr>
        <w:t xml:space="preserve">in an </w:t>
      </w:r>
      <w:r w:rsidRPr="004B55D7">
        <w:rPr>
          <w:rFonts w:ascii="Arial" w:hAnsi="Arial" w:cs="Arial"/>
          <w:sz w:val="18"/>
          <w:szCs w:val="18"/>
          <w:lang w:val="en-US"/>
        </w:rPr>
        <w:t>optimal</w:t>
      </w:r>
      <w:r>
        <w:rPr>
          <w:rFonts w:ascii="Arial" w:hAnsi="Arial" w:cs="Arial"/>
          <w:sz w:val="18"/>
          <w:szCs w:val="18"/>
          <w:lang w:val="en-US"/>
        </w:rPr>
        <w:t xml:space="preserve"> position to serve our</w:t>
      </w:r>
      <w:r w:rsidRPr="004B55D7">
        <w:rPr>
          <w:rFonts w:ascii="Arial" w:hAnsi="Arial" w:cs="Arial"/>
          <w:sz w:val="18"/>
          <w:szCs w:val="18"/>
          <w:lang w:val="en-US"/>
        </w:rPr>
        <w:t xml:space="preserve"> customers," emphasizes</w:t>
      </w:r>
      <w:r>
        <w:rPr>
          <w:rFonts w:ascii="Arial" w:hAnsi="Arial" w:cs="Arial"/>
          <w:sz w:val="18"/>
          <w:szCs w:val="18"/>
          <w:lang w:val="en-US"/>
        </w:rPr>
        <w:t xml:space="preserve"> Managing Director Florian Hermle.</w:t>
      </w:r>
    </w:p>
    <w:p w14:paraId="045C802C" w14:textId="40889AB0" w:rsidR="00126976" w:rsidRDefault="00126976" w:rsidP="00BF60E7">
      <w:pPr>
        <w:spacing w:line="260" w:lineRule="atLeast"/>
        <w:rPr>
          <w:rFonts w:ascii="Arial" w:hAnsi="Arial" w:cs="Arial"/>
          <w:sz w:val="18"/>
          <w:szCs w:val="18"/>
          <w:lang w:val="en-US"/>
        </w:rPr>
      </w:pPr>
    </w:p>
    <w:p w14:paraId="53A31872" w14:textId="77777777" w:rsidR="004B55D7" w:rsidRPr="00526047" w:rsidRDefault="004B55D7" w:rsidP="00BF60E7">
      <w:pPr>
        <w:spacing w:line="260" w:lineRule="atLeast"/>
        <w:rPr>
          <w:rFonts w:ascii="Arial" w:hAnsi="Arial" w:cs="Arial"/>
          <w:sz w:val="18"/>
          <w:szCs w:val="18"/>
          <w:lang w:val="en-US"/>
        </w:rPr>
      </w:pPr>
    </w:p>
    <w:p w14:paraId="3691882D" w14:textId="77777777" w:rsidR="005C4800" w:rsidRPr="00AC3B3E" w:rsidRDefault="005C4800" w:rsidP="005C4800">
      <w:pPr>
        <w:spacing w:line="260" w:lineRule="atLeast"/>
        <w:rPr>
          <w:rFonts w:ascii="Arial" w:hAnsi="Arial" w:cs="Arial"/>
          <w:sz w:val="18"/>
          <w:szCs w:val="18"/>
          <w:lang w:val="de"/>
        </w:rPr>
      </w:pPr>
      <w:r w:rsidRPr="007A28E6">
        <w:rPr>
          <w:rFonts w:ascii="Arial" w:hAnsi="Arial" w:cs="Arial"/>
          <w:noProof/>
          <w:sz w:val="18"/>
          <w:szCs w:val="18"/>
          <w:lang w:val="de"/>
        </w:rPr>
        <w:drawing>
          <wp:inline distT="0" distB="0" distL="0" distR="0" wp14:anchorId="4AE0C0D0" wp14:editId="2B51BFC9">
            <wp:extent cx="3739529" cy="203835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031" t="18947" r="34486" b="27439"/>
                    <a:stretch/>
                  </pic:blipFill>
                  <pic:spPr bwMode="auto">
                    <a:xfrm>
                      <a:off x="0" y="0"/>
                      <a:ext cx="3747126" cy="2042491"/>
                    </a:xfrm>
                    <a:prstGeom prst="rect">
                      <a:avLst/>
                    </a:prstGeom>
                    <a:ln>
                      <a:noFill/>
                    </a:ln>
                    <a:extLst>
                      <a:ext uri="{53640926-AAD7-44D8-BBD7-CCE9431645EC}">
                        <a14:shadowObscured xmlns:a14="http://schemas.microsoft.com/office/drawing/2010/main"/>
                      </a:ext>
                    </a:extLst>
                  </pic:spPr>
                </pic:pic>
              </a:graphicData>
            </a:graphic>
          </wp:inline>
        </w:drawing>
      </w:r>
    </w:p>
    <w:p w14:paraId="08220164" w14:textId="77777777" w:rsidR="005C4800" w:rsidRPr="005C4800" w:rsidRDefault="005C4800" w:rsidP="005C4800">
      <w:pPr>
        <w:spacing w:line="260" w:lineRule="atLeast"/>
        <w:rPr>
          <w:rFonts w:ascii="Arial" w:hAnsi="Arial" w:cs="Arial"/>
          <w:b/>
          <w:i/>
          <w:sz w:val="18"/>
          <w:szCs w:val="18"/>
          <w:lang w:val="en-US"/>
        </w:rPr>
      </w:pPr>
      <w:r w:rsidRPr="005C4800">
        <w:rPr>
          <w:rFonts w:ascii="Arial" w:hAnsi="Arial" w:cs="Arial"/>
          <w:b/>
          <w:i/>
          <w:sz w:val="18"/>
          <w:szCs w:val="18"/>
          <w:lang w:val="en-US"/>
        </w:rPr>
        <w:t xml:space="preserve">Caption: </w:t>
      </w:r>
    </w:p>
    <w:p w14:paraId="1B9C010B" w14:textId="77777777" w:rsidR="005C4800" w:rsidRDefault="005C4800" w:rsidP="005C4800">
      <w:pPr>
        <w:rPr>
          <w:rFonts w:ascii="Arial" w:hAnsi="Arial" w:cs="Arial"/>
          <w:i/>
          <w:iCs/>
          <w:sz w:val="18"/>
          <w:szCs w:val="18"/>
          <w:lang w:val="en-US"/>
        </w:rPr>
      </w:pPr>
      <w:r w:rsidRPr="005C4800">
        <w:rPr>
          <w:rFonts w:ascii="Arial" w:hAnsi="Arial" w:cs="Arial"/>
          <w:i/>
          <w:iCs/>
          <w:sz w:val="18"/>
          <w:szCs w:val="18"/>
          <w:lang w:val="en-US"/>
        </w:rPr>
        <w:t>Balluff's new Smart Factory will create around 700 modern jobs in production, management and administration in Aguascalientes.</w:t>
      </w:r>
    </w:p>
    <w:p w14:paraId="4623DD87" w14:textId="77777777" w:rsidR="00F97A39" w:rsidRPr="005C4800" w:rsidRDefault="00F97A39" w:rsidP="005C4800">
      <w:pPr>
        <w:rPr>
          <w:rFonts w:ascii="Arial" w:hAnsi="Arial" w:cs="Arial"/>
          <w:i/>
          <w:sz w:val="18"/>
          <w:szCs w:val="18"/>
          <w:highlight w:val="yellow"/>
          <w:lang w:val="en-US"/>
        </w:rPr>
      </w:pPr>
    </w:p>
    <w:p w14:paraId="343B1339" w14:textId="2B73221D" w:rsidR="008953C3" w:rsidRDefault="008953C3" w:rsidP="00126976">
      <w:pPr>
        <w:rPr>
          <w:rFonts w:ascii="Arial" w:hAnsi="Arial" w:cs="Arial"/>
          <w:sz w:val="18"/>
          <w:szCs w:val="18"/>
          <w:lang w:val="en-US"/>
        </w:rPr>
      </w:pPr>
    </w:p>
    <w:p w14:paraId="6871320E" w14:textId="49221F44" w:rsidR="007A55F2" w:rsidRDefault="00753503" w:rsidP="007A55F2">
      <w:pPr>
        <w:rPr>
          <w:rFonts w:ascii="Arial" w:hAnsi="Arial" w:cs="Arial"/>
          <w:i/>
          <w:sz w:val="18"/>
          <w:szCs w:val="18"/>
          <w:highlight w:val="yellow"/>
        </w:rPr>
      </w:pPr>
      <w:r>
        <w:rPr>
          <w:noProof/>
        </w:rPr>
        <w:drawing>
          <wp:inline distT="0" distB="0" distL="0" distR="0" wp14:anchorId="10EA52D0" wp14:editId="652B4C7C">
            <wp:extent cx="3780155" cy="251587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780155" cy="2515870"/>
                    </a:xfrm>
                    <a:prstGeom prst="rect">
                      <a:avLst/>
                    </a:prstGeom>
                    <a:noFill/>
                    <a:ln>
                      <a:noFill/>
                    </a:ln>
                  </pic:spPr>
                </pic:pic>
              </a:graphicData>
            </a:graphic>
          </wp:inline>
        </w:drawing>
      </w:r>
    </w:p>
    <w:p w14:paraId="599A1FD9" w14:textId="77777777" w:rsidR="007A55F2" w:rsidRPr="007A55F2" w:rsidRDefault="007A55F2" w:rsidP="007A55F2">
      <w:pPr>
        <w:spacing w:line="260" w:lineRule="atLeast"/>
        <w:rPr>
          <w:rFonts w:ascii="Arial" w:hAnsi="Arial" w:cs="Arial"/>
          <w:b/>
          <w:i/>
          <w:sz w:val="18"/>
          <w:szCs w:val="18"/>
          <w:lang w:val="en-US"/>
        </w:rPr>
      </w:pPr>
      <w:r w:rsidRPr="007A55F2">
        <w:rPr>
          <w:rFonts w:ascii="Arial" w:hAnsi="Arial" w:cs="Arial"/>
          <w:b/>
          <w:i/>
          <w:sz w:val="18"/>
          <w:szCs w:val="18"/>
          <w:lang w:val="en-US"/>
        </w:rPr>
        <w:t xml:space="preserve">Caption: </w:t>
      </w:r>
    </w:p>
    <w:p w14:paraId="08C49CBB" w14:textId="6C8AD152" w:rsidR="007A55F2" w:rsidRPr="007A55F2" w:rsidRDefault="007A55F2" w:rsidP="007A55F2">
      <w:pPr>
        <w:spacing w:line="260" w:lineRule="atLeast"/>
        <w:rPr>
          <w:rFonts w:ascii="Arial" w:hAnsi="Arial" w:cs="Arial"/>
          <w:i/>
          <w:sz w:val="18"/>
          <w:szCs w:val="18"/>
          <w:lang w:val="en-US"/>
        </w:rPr>
      </w:pPr>
      <w:r w:rsidRPr="007A55F2">
        <w:rPr>
          <w:rFonts w:ascii="Arial" w:hAnsi="Arial" w:cs="Arial"/>
          <w:i/>
          <w:sz w:val="18"/>
          <w:szCs w:val="18"/>
          <w:lang w:val="en-US"/>
        </w:rPr>
        <w:t>Groundbreaking ceremony on the company premises in Aguascalientes</w:t>
      </w:r>
      <w:r>
        <w:rPr>
          <w:rFonts w:ascii="Arial" w:hAnsi="Arial" w:cs="Arial"/>
          <w:i/>
          <w:sz w:val="18"/>
          <w:szCs w:val="18"/>
          <w:lang w:val="en-US"/>
        </w:rPr>
        <w:t>, Mexico.</w:t>
      </w:r>
    </w:p>
    <w:p w14:paraId="79BD5DB0" w14:textId="77777777" w:rsidR="007A55F2" w:rsidRPr="007A55F2" w:rsidRDefault="007A55F2" w:rsidP="007A55F2">
      <w:pPr>
        <w:rPr>
          <w:rFonts w:ascii="Arial" w:hAnsi="Arial" w:cs="Arial"/>
          <w:i/>
          <w:sz w:val="18"/>
          <w:szCs w:val="18"/>
          <w:lang w:val="en-US"/>
        </w:rPr>
      </w:pPr>
      <w:r w:rsidRPr="007A55F2">
        <w:rPr>
          <w:rFonts w:ascii="Arial" w:hAnsi="Arial" w:cs="Arial"/>
          <w:i/>
          <w:sz w:val="18"/>
          <w:szCs w:val="18"/>
          <w:lang w:val="en-US"/>
        </w:rPr>
        <w:t xml:space="preserve">From left to right: </w:t>
      </w:r>
    </w:p>
    <w:p w14:paraId="70C02C22" w14:textId="77777777" w:rsidR="007A55F2" w:rsidRPr="007A55F2" w:rsidRDefault="007A55F2" w:rsidP="007A55F2">
      <w:pPr>
        <w:rPr>
          <w:rFonts w:ascii="Arial" w:hAnsi="Arial" w:cs="Arial"/>
          <w:i/>
          <w:sz w:val="18"/>
          <w:szCs w:val="18"/>
          <w:lang w:val="en-US"/>
        </w:rPr>
      </w:pPr>
      <w:r w:rsidRPr="007A55F2">
        <w:rPr>
          <w:rFonts w:ascii="Arial" w:hAnsi="Arial" w:cs="Arial"/>
          <w:i/>
          <w:sz w:val="18"/>
          <w:szCs w:val="18"/>
          <w:lang w:val="en-US"/>
        </w:rPr>
        <w:t xml:space="preserve">Thomas Kreuzer / Vice President Strategy &amp; Transformation Supply Chain, Balluff, </w:t>
      </w:r>
    </w:p>
    <w:p w14:paraId="176A16A8" w14:textId="77777777" w:rsidR="007A55F2" w:rsidRPr="007A55F2" w:rsidRDefault="007A55F2" w:rsidP="007A55F2">
      <w:pPr>
        <w:rPr>
          <w:rFonts w:ascii="Arial" w:hAnsi="Arial" w:cs="Arial"/>
          <w:i/>
          <w:sz w:val="18"/>
          <w:szCs w:val="18"/>
          <w:lang w:val="en-US"/>
        </w:rPr>
      </w:pPr>
      <w:r w:rsidRPr="007A55F2">
        <w:rPr>
          <w:rFonts w:ascii="Arial" w:hAnsi="Arial" w:cs="Arial"/>
          <w:i/>
          <w:sz w:val="18"/>
          <w:szCs w:val="18"/>
          <w:lang w:val="en-US"/>
        </w:rPr>
        <w:t>Alma Ilda Medina / President of the Commission for Economic Development, Cooperative Development and Tourism of the State Congress,</w:t>
      </w:r>
    </w:p>
    <w:p w14:paraId="5BF3D9B6" w14:textId="77777777" w:rsidR="007A55F2" w:rsidRPr="009C3EE9" w:rsidRDefault="007A55F2" w:rsidP="007A55F2">
      <w:pPr>
        <w:rPr>
          <w:rFonts w:ascii="Arial" w:hAnsi="Arial" w:cs="Arial"/>
          <w:i/>
          <w:sz w:val="18"/>
          <w:szCs w:val="18"/>
          <w:lang w:val="es-MX"/>
        </w:rPr>
      </w:pPr>
      <w:r w:rsidRPr="009C3EE9">
        <w:rPr>
          <w:rFonts w:ascii="Arial" w:hAnsi="Arial" w:cs="Arial"/>
          <w:i/>
          <w:sz w:val="18"/>
          <w:szCs w:val="18"/>
          <w:lang w:val="es-MX"/>
        </w:rPr>
        <w:t>Ing. Ramón Horacio Barba Orozco / President of Grupo Constructor Pea-sa S.A. De C.V.,</w:t>
      </w:r>
    </w:p>
    <w:p w14:paraId="34F3FB2D" w14:textId="77777777" w:rsidR="007A55F2" w:rsidRPr="007A55F2" w:rsidRDefault="007A55F2" w:rsidP="007A55F2">
      <w:pPr>
        <w:rPr>
          <w:rFonts w:ascii="Arial" w:hAnsi="Arial" w:cs="Arial"/>
          <w:i/>
          <w:sz w:val="18"/>
          <w:szCs w:val="18"/>
          <w:lang w:val="en-US"/>
        </w:rPr>
      </w:pPr>
      <w:r w:rsidRPr="007A55F2">
        <w:rPr>
          <w:rFonts w:ascii="Arial" w:hAnsi="Arial" w:cs="Arial"/>
          <w:i/>
          <w:sz w:val="18"/>
          <w:szCs w:val="18"/>
          <w:lang w:val="en-US"/>
        </w:rPr>
        <w:t>Manuel Alejandro González Martínez / Secretary of Economic Development, Science and Technology,</w:t>
      </w:r>
    </w:p>
    <w:p w14:paraId="0EF7C1F2" w14:textId="77777777" w:rsidR="007A55F2" w:rsidRPr="007A55F2" w:rsidRDefault="007A55F2" w:rsidP="007A55F2">
      <w:pPr>
        <w:rPr>
          <w:rFonts w:ascii="Arial" w:hAnsi="Arial" w:cs="Arial"/>
          <w:i/>
          <w:sz w:val="18"/>
          <w:szCs w:val="18"/>
          <w:lang w:val="en-US"/>
        </w:rPr>
      </w:pPr>
      <w:r w:rsidRPr="007A55F2">
        <w:rPr>
          <w:rFonts w:ascii="Arial" w:hAnsi="Arial" w:cs="Arial"/>
          <w:i/>
          <w:sz w:val="18"/>
          <w:szCs w:val="18"/>
          <w:lang w:val="en-US"/>
        </w:rPr>
        <w:t>Frank Nonnenmann / Managing Director Balluff,</w:t>
      </w:r>
    </w:p>
    <w:p w14:paraId="51D81729" w14:textId="77777777" w:rsidR="007A55F2" w:rsidRPr="007A55F2" w:rsidRDefault="007A55F2" w:rsidP="007A55F2">
      <w:pPr>
        <w:rPr>
          <w:rFonts w:ascii="Arial" w:hAnsi="Arial" w:cs="Arial"/>
          <w:i/>
          <w:sz w:val="18"/>
          <w:szCs w:val="18"/>
          <w:lang w:val="en-US"/>
        </w:rPr>
      </w:pPr>
      <w:r w:rsidRPr="007A55F2">
        <w:rPr>
          <w:rFonts w:ascii="Arial" w:hAnsi="Arial" w:cs="Arial"/>
          <w:i/>
          <w:sz w:val="18"/>
          <w:szCs w:val="18"/>
          <w:lang w:val="en-US"/>
        </w:rPr>
        <w:t>Teresa Jiménez Esquivel / Constitutional Governor of the State of Aguascalientes,</w:t>
      </w:r>
    </w:p>
    <w:p w14:paraId="69FD6D36" w14:textId="77777777" w:rsidR="007A55F2" w:rsidRPr="007A55F2" w:rsidRDefault="007A55F2" w:rsidP="007A55F2">
      <w:pPr>
        <w:rPr>
          <w:rFonts w:ascii="Arial" w:hAnsi="Arial" w:cs="Arial"/>
          <w:i/>
          <w:sz w:val="18"/>
          <w:szCs w:val="18"/>
          <w:lang w:val="en-US"/>
        </w:rPr>
      </w:pPr>
      <w:r w:rsidRPr="007A55F2">
        <w:rPr>
          <w:rFonts w:ascii="Arial" w:hAnsi="Arial" w:cs="Arial"/>
          <w:i/>
          <w:sz w:val="18"/>
          <w:szCs w:val="18"/>
          <w:lang w:val="en-US"/>
        </w:rPr>
        <w:t>Andreas Schönle / Project Manager Location Development Mexico, Balluff,</w:t>
      </w:r>
    </w:p>
    <w:p w14:paraId="3A53B158" w14:textId="5EA4EE9F" w:rsidR="007A55F2" w:rsidRDefault="007A55F2" w:rsidP="007A55F2">
      <w:pPr>
        <w:rPr>
          <w:rFonts w:ascii="Arial" w:hAnsi="Arial" w:cs="Arial"/>
          <w:i/>
          <w:sz w:val="18"/>
          <w:szCs w:val="18"/>
          <w:lang w:val="es-MX"/>
        </w:rPr>
      </w:pPr>
      <w:r w:rsidRPr="009C3EE9">
        <w:rPr>
          <w:rFonts w:ascii="Arial" w:hAnsi="Arial" w:cs="Arial"/>
          <w:i/>
          <w:sz w:val="18"/>
          <w:szCs w:val="18"/>
          <w:lang w:val="es-MX"/>
        </w:rPr>
        <w:lastRenderedPageBreak/>
        <w:t>José Antonio Arámbula López / Mayor of Jesús María, Aguascalientes,</w:t>
      </w:r>
    </w:p>
    <w:p w14:paraId="7863452A" w14:textId="694EAFEA" w:rsidR="001B78EA" w:rsidRPr="001B78EA" w:rsidRDefault="001B78EA" w:rsidP="007A55F2">
      <w:pPr>
        <w:rPr>
          <w:rFonts w:ascii="Arial" w:hAnsi="Arial" w:cs="Arial"/>
          <w:i/>
          <w:sz w:val="18"/>
          <w:szCs w:val="18"/>
          <w:lang w:val="en-US"/>
        </w:rPr>
      </w:pPr>
      <w:r>
        <w:rPr>
          <w:rFonts w:ascii="Arial" w:hAnsi="Arial" w:cs="Arial"/>
          <w:i/>
          <w:sz w:val="18"/>
          <w:szCs w:val="18"/>
          <w:lang w:val="en-US"/>
        </w:rPr>
        <w:t>Andrea Lopez, Foreign Trade Specialist, Balluff,</w:t>
      </w:r>
    </w:p>
    <w:p w14:paraId="37C7590E" w14:textId="77777777" w:rsidR="007A55F2" w:rsidRPr="00F97A39" w:rsidRDefault="007A55F2" w:rsidP="007A55F2">
      <w:pPr>
        <w:rPr>
          <w:rFonts w:ascii="Arial" w:hAnsi="Arial" w:cs="Arial"/>
          <w:i/>
          <w:sz w:val="18"/>
          <w:szCs w:val="18"/>
          <w:highlight w:val="yellow"/>
          <w:lang w:val="en-US"/>
        </w:rPr>
      </w:pPr>
      <w:r w:rsidRPr="00F97A39">
        <w:rPr>
          <w:rFonts w:ascii="Arial" w:hAnsi="Arial" w:cs="Arial"/>
          <w:i/>
          <w:sz w:val="18"/>
          <w:szCs w:val="18"/>
          <w:lang w:val="en-US"/>
        </w:rPr>
        <w:t>Pedro Hugo García González / President of the Industrial Cluster.</w:t>
      </w:r>
    </w:p>
    <w:p w14:paraId="7AF08A46" w14:textId="77777777" w:rsidR="004B55D7" w:rsidRPr="00DD6B19" w:rsidRDefault="004B55D7" w:rsidP="00126976">
      <w:pPr>
        <w:rPr>
          <w:rFonts w:ascii="Arial" w:hAnsi="Arial" w:cs="Arial"/>
          <w:sz w:val="18"/>
          <w:szCs w:val="18"/>
          <w:lang w:val="en-US"/>
        </w:rPr>
      </w:pPr>
    </w:p>
    <w:p w14:paraId="53FE7EC2" w14:textId="77777777" w:rsidR="00F70809" w:rsidRDefault="00F70809" w:rsidP="001920FF">
      <w:pPr>
        <w:spacing w:line="276" w:lineRule="auto"/>
        <w:rPr>
          <w:rFonts w:ascii="Arial" w:hAnsi="Arial" w:cs="Arial"/>
          <w:b/>
          <w:bCs/>
          <w:sz w:val="18"/>
          <w:szCs w:val="18"/>
          <w:lang w:val="en-US"/>
        </w:rPr>
      </w:pPr>
    </w:p>
    <w:p w14:paraId="06C3B006" w14:textId="248D2323" w:rsidR="001920FF" w:rsidRPr="008119BC" w:rsidRDefault="001920FF" w:rsidP="001920FF">
      <w:pPr>
        <w:spacing w:line="276" w:lineRule="auto"/>
        <w:rPr>
          <w:rFonts w:ascii="Arial" w:hAnsi="Arial" w:cs="Arial"/>
          <w:b/>
          <w:bCs/>
          <w:sz w:val="18"/>
          <w:szCs w:val="18"/>
          <w:lang w:val="en-US"/>
        </w:rPr>
      </w:pPr>
      <w:r w:rsidRPr="008119BC">
        <w:rPr>
          <w:rFonts w:ascii="Arial" w:hAnsi="Arial" w:cs="Arial"/>
          <w:b/>
          <w:bCs/>
          <w:sz w:val="18"/>
          <w:szCs w:val="18"/>
          <w:lang w:val="en-US"/>
        </w:rPr>
        <w:t xml:space="preserve">About the company Balluff </w:t>
      </w:r>
    </w:p>
    <w:p w14:paraId="1C448563" w14:textId="09B3D714" w:rsidR="001920FF" w:rsidRPr="00645E40" w:rsidRDefault="001920FF" w:rsidP="001920FF">
      <w:pPr>
        <w:spacing w:line="276" w:lineRule="auto"/>
        <w:rPr>
          <w:rFonts w:ascii="Arial" w:hAnsi="Arial" w:cs="Arial"/>
          <w:sz w:val="18"/>
          <w:szCs w:val="18"/>
          <w:lang w:val="en-US"/>
        </w:rPr>
      </w:pPr>
      <w:r w:rsidRPr="00645E40">
        <w:rPr>
          <w:rFonts w:ascii="Arial" w:hAnsi="Arial" w:cs="Arial"/>
          <w:sz w:val="18"/>
          <w:szCs w:val="18"/>
          <w:lang w:val="en-US"/>
        </w:rPr>
        <w:t>Founded in 1921 in Neuhausen a. d. F., Balluff stands with its 3</w:t>
      </w:r>
      <w:r>
        <w:rPr>
          <w:rFonts w:ascii="Arial" w:hAnsi="Arial" w:cs="Arial"/>
          <w:sz w:val="18"/>
          <w:szCs w:val="18"/>
          <w:lang w:val="en-US"/>
        </w:rPr>
        <w:t>,</w:t>
      </w:r>
      <w:r w:rsidRPr="00645E40">
        <w:rPr>
          <w:rFonts w:ascii="Arial" w:hAnsi="Arial" w:cs="Arial"/>
          <w:sz w:val="18"/>
          <w:szCs w:val="18"/>
          <w:lang w:val="en-US"/>
        </w:rPr>
        <w:t>600 em-</w:t>
      </w:r>
    </w:p>
    <w:p w14:paraId="0BBDEB14" w14:textId="77777777" w:rsidR="001920FF" w:rsidRPr="00645E40" w:rsidRDefault="001920FF" w:rsidP="001920FF">
      <w:pPr>
        <w:spacing w:line="276" w:lineRule="auto"/>
        <w:rPr>
          <w:rFonts w:ascii="Arial" w:hAnsi="Arial" w:cs="Arial"/>
          <w:sz w:val="18"/>
          <w:szCs w:val="18"/>
          <w:lang w:val="en-US"/>
        </w:rPr>
      </w:pPr>
      <w:r w:rsidRPr="00645E40">
        <w:rPr>
          <w:rFonts w:ascii="Arial" w:hAnsi="Arial" w:cs="Arial"/>
          <w:sz w:val="18"/>
          <w:szCs w:val="18"/>
          <w:lang w:val="en-US"/>
        </w:rPr>
        <w:t xml:space="preserve">ployees worldwide for innovative technology, quality and cross-industry </w:t>
      </w:r>
    </w:p>
    <w:p w14:paraId="0FF01604" w14:textId="77777777" w:rsidR="001920FF" w:rsidRPr="00645E40" w:rsidRDefault="001920FF" w:rsidP="001920FF">
      <w:pPr>
        <w:spacing w:line="276" w:lineRule="auto"/>
        <w:rPr>
          <w:rFonts w:ascii="Arial" w:hAnsi="Arial" w:cs="Arial"/>
          <w:sz w:val="18"/>
          <w:szCs w:val="18"/>
          <w:lang w:val="en-US"/>
        </w:rPr>
      </w:pPr>
      <w:r w:rsidRPr="00645E40">
        <w:rPr>
          <w:rFonts w:ascii="Arial" w:hAnsi="Arial" w:cs="Arial"/>
          <w:sz w:val="18"/>
          <w:szCs w:val="18"/>
          <w:lang w:val="en-US"/>
        </w:rPr>
        <w:t xml:space="preserve">experience in industrial automation. As a leading sensor and automation </w:t>
      </w:r>
    </w:p>
    <w:p w14:paraId="08895054" w14:textId="77777777" w:rsidR="001920FF" w:rsidRPr="00645E40" w:rsidRDefault="001920FF" w:rsidP="001920FF">
      <w:pPr>
        <w:spacing w:line="276" w:lineRule="auto"/>
        <w:rPr>
          <w:rFonts w:ascii="Arial" w:hAnsi="Arial" w:cs="Arial"/>
          <w:sz w:val="18"/>
          <w:szCs w:val="18"/>
          <w:lang w:val="en-US"/>
        </w:rPr>
      </w:pPr>
      <w:r w:rsidRPr="00645E40">
        <w:rPr>
          <w:rFonts w:ascii="Arial" w:hAnsi="Arial" w:cs="Arial"/>
          <w:sz w:val="18"/>
          <w:szCs w:val="18"/>
          <w:lang w:val="en-US"/>
        </w:rPr>
        <w:t>specialist, the fourth-generation family-owned company offers a compre-</w:t>
      </w:r>
    </w:p>
    <w:p w14:paraId="16DB54D3" w14:textId="77777777" w:rsidR="001920FF" w:rsidRPr="00645E40" w:rsidRDefault="001920FF" w:rsidP="001920FF">
      <w:pPr>
        <w:spacing w:line="276" w:lineRule="auto"/>
        <w:rPr>
          <w:rFonts w:ascii="Arial" w:hAnsi="Arial" w:cs="Arial"/>
          <w:sz w:val="18"/>
          <w:szCs w:val="18"/>
          <w:lang w:val="en-US"/>
        </w:rPr>
      </w:pPr>
      <w:r w:rsidRPr="00645E40">
        <w:rPr>
          <w:rFonts w:ascii="Arial" w:hAnsi="Arial" w:cs="Arial"/>
          <w:sz w:val="18"/>
          <w:szCs w:val="18"/>
          <w:lang w:val="en-US"/>
        </w:rPr>
        <w:t>hensive portfolio of high-quality sensor, identification and image pro-</w:t>
      </w:r>
    </w:p>
    <w:p w14:paraId="7751DFDE" w14:textId="77777777" w:rsidR="001920FF" w:rsidRPr="00645E40" w:rsidRDefault="001920FF" w:rsidP="001920FF">
      <w:pPr>
        <w:spacing w:line="276" w:lineRule="auto"/>
        <w:rPr>
          <w:rFonts w:ascii="Arial" w:hAnsi="Arial" w:cs="Arial"/>
          <w:sz w:val="18"/>
          <w:szCs w:val="18"/>
          <w:lang w:val="en-US"/>
        </w:rPr>
      </w:pPr>
      <w:r w:rsidRPr="00645E40">
        <w:rPr>
          <w:rFonts w:ascii="Arial" w:hAnsi="Arial" w:cs="Arial"/>
          <w:sz w:val="18"/>
          <w:szCs w:val="18"/>
          <w:lang w:val="en-US"/>
        </w:rPr>
        <w:t xml:space="preserve">cessing solutions, including network technology and software. In 2021,  </w:t>
      </w:r>
    </w:p>
    <w:p w14:paraId="1B0630DA" w14:textId="77777777" w:rsidR="001920FF" w:rsidRPr="00645E40" w:rsidRDefault="001920FF" w:rsidP="001920FF">
      <w:pPr>
        <w:spacing w:line="276" w:lineRule="auto"/>
        <w:rPr>
          <w:rFonts w:ascii="Arial" w:hAnsi="Arial" w:cs="Arial"/>
          <w:sz w:val="18"/>
          <w:szCs w:val="18"/>
          <w:lang w:val="en-US"/>
        </w:rPr>
      </w:pPr>
      <w:r w:rsidRPr="00645E40">
        <w:rPr>
          <w:rFonts w:ascii="Arial" w:hAnsi="Arial" w:cs="Arial"/>
          <w:sz w:val="18"/>
          <w:szCs w:val="18"/>
          <w:lang w:val="en-US"/>
        </w:rPr>
        <w:t>the Balluff Group recorded sales of approximately 504 million euros. In ad-</w:t>
      </w:r>
    </w:p>
    <w:p w14:paraId="578CCF92" w14:textId="77777777" w:rsidR="001920FF" w:rsidRPr="00645E40" w:rsidRDefault="001920FF" w:rsidP="001920FF">
      <w:pPr>
        <w:spacing w:line="276" w:lineRule="auto"/>
        <w:rPr>
          <w:rFonts w:ascii="Arial" w:hAnsi="Arial" w:cs="Arial"/>
          <w:sz w:val="18"/>
          <w:szCs w:val="18"/>
          <w:lang w:val="en-US"/>
        </w:rPr>
      </w:pPr>
      <w:r w:rsidRPr="00645E40">
        <w:rPr>
          <w:rFonts w:ascii="Arial" w:hAnsi="Arial" w:cs="Arial"/>
          <w:sz w:val="18"/>
          <w:szCs w:val="18"/>
          <w:lang w:val="en-US"/>
        </w:rPr>
        <w:t xml:space="preserve">dition to its central headquarters in Neuhausen a. d. F., Balluff has sales, </w:t>
      </w:r>
    </w:p>
    <w:p w14:paraId="5003EC9B" w14:textId="77777777" w:rsidR="001920FF" w:rsidRPr="00645E40" w:rsidRDefault="001920FF" w:rsidP="001920FF">
      <w:pPr>
        <w:spacing w:line="276" w:lineRule="auto"/>
        <w:rPr>
          <w:rFonts w:ascii="Arial" w:hAnsi="Arial" w:cs="Arial"/>
          <w:sz w:val="18"/>
          <w:szCs w:val="18"/>
          <w:lang w:val="en-US"/>
        </w:rPr>
      </w:pPr>
      <w:r w:rsidRPr="00645E40">
        <w:rPr>
          <w:rFonts w:ascii="Arial" w:hAnsi="Arial" w:cs="Arial"/>
          <w:sz w:val="18"/>
          <w:szCs w:val="18"/>
          <w:lang w:val="en-US"/>
        </w:rPr>
        <w:t>production and development sites in 61 countries, represented by 37 sub-</w:t>
      </w:r>
    </w:p>
    <w:p w14:paraId="4198C49C" w14:textId="77777777" w:rsidR="001920FF" w:rsidRPr="00645E40" w:rsidRDefault="001920FF" w:rsidP="001920FF">
      <w:pPr>
        <w:spacing w:line="276" w:lineRule="auto"/>
        <w:rPr>
          <w:rFonts w:ascii="Arial" w:hAnsi="Arial" w:cs="Arial"/>
          <w:sz w:val="18"/>
          <w:szCs w:val="18"/>
          <w:lang w:val="en-US"/>
        </w:rPr>
      </w:pPr>
      <w:r w:rsidRPr="00645E40">
        <w:rPr>
          <w:rFonts w:ascii="Arial" w:hAnsi="Arial" w:cs="Arial"/>
          <w:sz w:val="18"/>
          <w:szCs w:val="18"/>
          <w:lang w:val="en-US"/>
        </w:rPr>
        <w:t xml:space="preserve">sidiaries and other representatives. This guarantees customers worldwide </w:t>
      </w:r>
    </w:p>
    <w:p w14:paraId="1CBB6765" w14:textId="77777777" w:rsidR="001920FF" w:rsidRPr="00645E40" w:rsidRDefault="001920FF" w:rsidP="001920FF">
      <w:pPr>
        <w:spacing w:line="276" w:lineRule="auto"/>
        <w:rPr>
          <w:rFonts w:ascii="Arial" w:hAnsi="Arial" w:cs="Arial"/>
          <w:sz w:val="18"/>
          <w:szCs w:val="18"/>
          <w:lang w:val="en-US"/>
        </w:rPr>
      </w:pPr>
      <w:r w:rsidRPr="00645E40">
        <w:rPr>
          <w:rFonts w:ascii="Arial" w:hAnsi="Arial" w:cs="Arial"/>
          <w:sz w:val="18"/>
          <w:szCs w:val="18"/>
          <w:lang w:val="en-US"/>
        </w:rPr>
        <w:t>availability of high-quality products and exceptional advice and service di-</w:t>
      </w:r>
    </w:p>
    <w:p w14:paraId="5C7A558C" w14:textId="77777777" w:rsidR="001920FF" w:rsidRPr="00BE1DD3" w:rsidRDefault="001920FF" w:rsidP="001920FF">
      <w:pPr>
        <w:spacing w:line="276" w:lineRule="auto"/>
        <w:rPr>
          <w:rFonts w:ascii="Arial" w:hAnsi="Arial" w:cs="Arial"/>
          <w:sz w:val="18"/>
          <w:szCs w:val="18"/>
        </w:rPr>
      </w:pPr>
      <w:r w:rsidRPr="00BE1DD3">
        <w:rPr>
          <w:rFonts w:ascii="Arial" w:hAnsi="Arial" w:cs="Arial"/>
          <w:sz w:val="18"/>
          <w:szCs w:val="18"/>
        </w:rPr>
        <w:t>rectly on site.</w:t>
      </w:r>
    </w:p>
    <w:p w14:paraId="538927AD" w14:textId="39D3A091" w:rsidR="00126976" w:rsidRPr="00526047" w:rsidRDefault="00126976" w:rsidP="001920FF">
      <w:pPr>
        <w:rPr>
          <w:rFonts w:ascii="Arial" w:hAnsi="Arial" w:cs="Arial"/>
          <w:sz w:val="18"/>
          <w:szCs w:val="18"/>
          <w:lang w:val="en-US"/>
        </w:rPr>
      </w:pPr>
    </w:p>
    <w:sectPr w:rsidR="00126976" w:rsidRPr="00526047" w:rsidSect="004379D6">
      <w:headerReference w:type="default" r:id="rId10"/>
      <w:headerReference w:type="first" r:id="rId11"/>
      <w:pgSz w:w="11907" w:h="16840" w:code="9"/>
      <w:pgMar w:top="2552" w:right="4536" w:bottom="1134" w:left="1418" w:header="851"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E8EB60" w14:textId="77777777" w:rsidR="00CF4AFB" w:rsidRDefault="00CF4AFB">
      <w:r>
        <w:separator/>
      </w:r>
    </w:p>
  </w:endnote>
  <w:endnote w:type="continuationSeparator" w:id="0">
    <w:p w14:paraId="2F6F710D" w14:textId="77777777" w:rsidR="00CF4AFB" w:rsidRDefault="00CF4AFB">
      <w:r>
        <w:continuationSeparator/>
      </w:r>
    </w:p>
  </w:endnote>
  <w:endnote w:type="continuationNotice" w:id="1">
    <w:p w14:paraId="722DC3B8" w14:textId="77777777" w:rsidR="00CF4AFB" w:rsidRDefault="00CF4AF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55">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854400" w14:textId="77777777" w:rsidR="00CF4AFB" w:rsidRDefault="00CF4AFB">
      <w:r>
        <w:separator/>
      </w:r>
    </w:p>
  </w:footnote>
  <w:footnote w:type="continuationSeparator" w:id="0">
    <w:p w14:paraId="675F8632" w14:textId="77777777" w:rsidR="00CF4AFB" w:rsidRDefault="00CF4AFB">
      <w:r>
        <w:continuationSeparator/>
      </w:r>
    </w:p>
  </w:footnote>
  <w:footnote w:type="continuationNotice" w:id="1">
    <w:p w14:paraId="21DC359D" w14:textId="77777777" w:rsidR="00CF4AFB" w:rsidRDefault="00CF4AF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03FC2D" w14:textId="77777777" w:rsidR="00A5772F" w:rsidRPr="001920FF" w:rsidRDefault="00A5772F" w:rsidP="004379D6">
    <w:pPr>
      <w:pStyle w:val="Kopfzeile"/>
      <w:spacing w:line="140" w:lineRule="atLeast"/>
      <w:ind w:right="-568"/>
      <w:rPr>
        <w:rFonts w:ascii="Arial" w:hAnsi="Arial" w:cs="Arial"/>
        <w:noProof/>
        <w:sz w:val="32"/>
        <w:szCs w:val="32"/>
        <w:lang w:val="en-US"/>
      </w:rPr>
    </w:pPr>
    <w:r w:rsidRPr="001920FF">
      <w:rPr>
        <w:rFonts w:ascii="Arial" w:hAnsi="Arial" w:cs="Arial"/>
        <w:noProof/>
        <w:sz w:val="32"/>
        <w:szCs w:val="32"/>
        <w:lang w:val="en-US"/>
      </w:rPr>
      <w:t>PRESSEINFORMATION</w:t>
    </w:r>
  </w:p>
  <w:p w14:paraId="67EE210A" w14:textId="77777777" w:rsidR="00A5772F" w:rsidRPr="001920FF" w:rsidRDefault="00A5772F" w:rsidP="004379D6">
    <w:pPr>
      <w:pStyle w:val="Kopfzeile"/>
      <w:tabs>
        <w:tab w:val="clear" w:pos="4536"/>
        <w:tab w:val="clear" w:pos="9072"/>
        <w:tab w:val="left" w:pos="3375"/>
      </w:tabs>
      <w:spacing w:line="140" w:lineRule="atLeast"/>
      <w:rPr>
        <w:rFonts w:ascii="Arial" w:hAnsi="Arial" w:cs="Arial"/>
        <w:noProof/>
        <w:sz w:val="32"/>
        <w:szCs w:val="32"/>
        <w:lang w:val="en-US"/>
      </w:rPr>
    </w:pPr>
    <w:r>
      <w:rPr>
        <w:rFonts w:ascii="Arial" w:hAnsi="Arial" w:cs="Arial"/>
        <w:noProof/>
        <w:sz w:val="32"/>
        <w:szCs w:val="32"/>
      </w:rPr>
      <w:drawing>
        <wp:anchor distT="0" distB="0" distL="114300" distR="114300" simplePos="0" relativeHeight="251658240" behindDoc="0" locked="0" layoutInCell="1" allowOverlap="1" wp14:anchorId="5B0EF159" wp14:editId="674DBA79">
          <wp:simplePos x="0" y="0"/>
          <wp:positionH relativeFrom="page">
            <wp:posOffset>5220970</wp:posOffset>
          </wp:positionH>
          <wp:positionV relativeFrom="page">
            <wp:posOffset>540385</wp:posOffset>
          </wp:positionV>
          <wp:extent cx="1982470" cy="248920"/>
          <wp:effectExtent l="0" t="0" r="0" b="0"/>
          <wp:wrapNone/>
          <wp:docPr id="10" name="Bild 10" descr="Balluff55_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alluff55_20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2470" cy="248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920FF">
      <w:rPr>
        <w:rFonts w:ascii="Arial" w:hAnsi="Arial" w:cs="Arial"/>
        <w:noProof/>
        <w:sz w:val="32"/>
        <w:szCs w:val="32"/>
        <w:lang w:val="en-US"/>
      </w:rPr>
      <w:t>PRESS RELEASE</w:t>
    </w:r>
  </w:p>
  <w:p w14:paraId="35765C8B" w14:textId="26E1D455" w:rsidR="00A5772F" w:rsidRPr="001920FF" w:rsidRDefault="00472B03" w:rsidP="004379D6">
    <w:pPr>
      <w:framePr w:w="3120" w:h="8006" w:hSpace="142" w:wrap="around" w:vAnchor="page" w:hAnchor="page" w:x="8223" w:y="2553"/>
      <w:spacing w:line="260" w:lineRule="atLeast"/>
      <w:rPr>
        <w:rFonts w:ascii="Arial" w:hAnsi="Arial" w:cs="Arial"/>
        <w:sz w:val="18"/>
        <w:szCs w:val="18"/>
        <w:lang w:val="en-US"/>
      </w:rPr>
    </w:pPr>
    <w:r w:rsidRPr="001920FF">
      <w:rPr>
        <w:rFonts w:ascii="Arial" w:hAnsi="Arial" w:cs="Arial"/>
        <w:sz w:val="18"/>
        <w:szCs w:val="18"/>
        <w:lang w:val="en-US"/>
      </w:rPr>
      <w:t>Page</w:t>
    </w:r>
    <w:r w:rsidR="00A5772F" w:rsidRPr="001920FF">
      <w:rPr>
        <w:rFonts w:ascii="Arial" w:hAnsi="Arial" w:cs="Arial"/>
        <w:sz w:val="18"/>
        <w:szCs w:val="18"/>
        <w:lang w:val="en-US"/>
      </w:rPr>
      <w:t xml:space="preserve"> </w:t>
    </w:r>
    <w:r w:rsidR="00A5772F" w:rsidRPr="004379D6">
      <w:rPr>
        <w:rFonts w:ascii="Arial" w:hAnsi="Arial" w:cs="Arial"/>
        <w:sz w:val="18"/>
        <w:szCs w:val="18"/>
      </w:rPr>
      <w:fldChar w:fldCharType="begin"/>
    </w:r>
    <w:r w:rsidR="00A5772F" w:rsidRPr="001920FF">
      <w:rPr>
        <w:rFonts w:ascii="Arial" w:hAnsi="Arial" w:cs="Arial"/>
        <w:sz w:val="18"/>
        <w:szCs w:val="18"/>
        <w:lang w:val="en-US"/>
      </w:rPr>
      <w:instrText>PAGE   \* MERGEFORMAT</w:instrText>
    </w:r>
    <w:r w:rsidR="00A5772F" w:rsidRPr="004379D6">
      <w:rPr>
        <w:rFonts w:ascii="Arial" w:hAnsi="Arial" w:cs="Arial"/>
        <w:sz w:val="18"/>
        <w:szCs w:val="18"/>
      </w:rPr>
      <w:fldChar w:fldCharType="separate"/>
    </w:r>
    <w:r w:rsidR="00A5772F" w:rsidRPr="001920FF">
      <w:rPr>
        <w:rFonts w:ascii="Arial" w:hAnsi="Arial" w:cs="Arial"/>
        <w:noProof/>
        <w:sz w:val="18"/>
        <w:szCs w:val="18"/>
        <w:lang w:val="en-US"/>
      </w:rPr>
      <w:t>2</w:t>
    </w:r>
    <w:r w:rsidR="00A5772F" w:rsidRPr="004379D6">
      <w:rPr>
        <w:rFonts w:ascii="Arial" w:hAnsi="Arial" w:cs="Arial"/>
        <w:sz w:val="18"/>
        <w:szCs w:val="18"/>
      </w:rPr>
      <w:fldChar w:fldCharType="end"/>
    </w:r>
  </w:p>
  <w:p w14:paraId="18C90728" w14:textId="77777777" w:rsidR="00A5772F" w:rsidRPr="001920FF" w:rsidRDefault="00A5772F" w:rsidP="004379D6">
    <w:pPr>
      <w:framePr w:w="3120" w:h="8006" w:hSpace="142" w:wrap="around" w:vAnchor="page" w:hAnchor="page" w:x="8223" w:y="2553"/>
      <w:spacing w:line="260" w:lineRule="atLeast"/>
      <w:rPr>
        <w:rFonts w:ascii="Arial" w:hAnsi="Arial" w:cs="Arial"/>
        <w:sz w:val="18"/>
        <w:szCs w:val="18"/>
        <w:lang w:val="en-US"/>
      </w:rPr>
    </w:pPr>
  </w:p>
  <w:p w14:paraId="73244805" w14:textId="77777777" w:rsidR="00A5772F" w:rsidRPr="001920FF" w:rsidRDefault="00A5772F" w:rsidP="004379D6">
    <w:pPr>
      <w:framePr w:w="3120" w:h="8006" w:hSpace="142" w:wrap="around" w:vAnchor="page" w:hAnchor="page" w:x="8223" w:y="2553"/>
      <w:spacing w:line="260" w:lineRule="atLeast"/>
      <w:rPr>
        <w:rFonts w:ascii="Arial" w:hAnsi="Arial" w:cs="Arial"/>
        <w:sz w:val="18"/>
        <w:szCs w:val="18"/>
        <w:lang w:val="en-US"/>
      </w:rPr>
    </w:pPr>
  </w:p>
  <w:p w14:paraId="51EBD463" w14:textId="77777777" w:rsidR="00A5772F" w:rsidRPr="001920FF" w:rsidRDefault="00A5772F" w:rsidP="004379D6">
    <w:pPr>
      <w:framePr w:w="3120" w:h="8006" w:hSpace="142" w:wrap="around" w:vAnchor="page" w:hAnchor="page" w:x="8223" w:y="2553"/>
      <w:spacing w:line="260" w:lineRule="atLeast"/>
      <w:rPr>
        <w:rFonts w:ascii="Arial" w:hAnsi="Arial" w:cs="Arial"/>
        <w:sz w:val="18"/>
        <w:szCs w:val="18"/>
        <w:lang w:val="en-US"/>
      </w:rPr>
    </w:pPr>
    <w:r w:rsidRPr="001920FF">
      <w:rPr>
        <w:rFonts w:ascii="Arial" w:hAnsi="Arial" w:cs="Arial"/>
        <w:sz w:val="18"/>
        <w:szCs w:val="18"/>
        <w:lang w:val="en-US"/>
      </w:rPr>
      <w:t xml:space="preserve">Balluff GmbH </w:t>
    </w:r>
  </w:p>
  <w:p w14:paraId="5F3FBB72" w14:textId="77777777" w:rsidR="00A5772F" w:rsidRPr="004379D6" w:rsidRDefault="00A5772F" w:rsidP="004379D6">
    <w:pPr>
      <w:framePr w:w="3120" w:h="8006" w:hSpace="142" w:wrap="around" w:vAnchor="page" w:hAnchor="page" w:x="8223" w:y="2553"/>
      <w:spacing w:line="260" w:lineRule="atLeast"/>
      <w:rPr>
        <w:rFonts w:ascii="Arial" w:hAnsi="Arial" w:cs="Arial"/>
        <w:sz w:val="18"/>
        <w:szCs w:val="18"/>
      </w:rPr>
    </w:pPr>
    <w:r w:rsidRPr="004379D6">
      <w:rPr>
        <w:rFonts w:ascii="Arial" w:hAnsi="Arial" w:cs="Arial"/>
        <w:sz w:val="18"/>
        <w:szCs w:val="18"/>
      </w:rPr>
      <w:t>Schurwaldstraße 9</w:t>
    </w:r>
  </w:p>
  <w:p w14:paraId="2B06EA51" w14:textId="77777777" w:rsidR="00A5772F" w:rsidRDefault="00A5772F" w:rsidP="004379D6">
    <w:pPr>
      <w:framePr w:w="3120" w:h="8006" w:hSpace="142" w:wrap="around" w:vAnchor="page" w:hAnchor="page" w:x="8223" w:y="2553"/>
      <w:spacing w:line="260" w:lineRule="atLeast"/>
      <w:rPr>
        <w:rFonts w:ascii="Arial" w:hAnsi="Arial" w:cs="Arial"/>
        <w:sz w:val="18"/>
        <w:szCs w:val="18"/>
      </w:rPr>
    </w:pPr>
    <w:r w:rsidRPr="004379D6">
      <w:rPr>
        <w:rFonts w:ascii="Arial" w:hAnsi="Arial" w:cs="Arial"/>
        <w:sz w:val="18"/>
        <w:szCs w:val="18"/>
      </w:rPr>
      <w:t>73765 Neuhausen a.d.F.</w:t>
    </w:r>
  </w:p>
  <w:p w14:paraId="43580077" w14:textId="1C64810A" w:rsidR="00A5772F" w:rsidRPr="001920FF" w:rsidRDefault="00472B03" w:rsidP="004379D6">
    <w:pPr>
      <w:framePr w:w="3120" w:h="8006" w:hSpace="142" w:wrap="around" w:vAnchor="page" w:hAnchor="page" w:x="8223" w:y="2553"/>
      <w:spacing w:line="260" w:lineRule="atLeast"/>
      <w:rPr>
        <w:rFonts w:ascii="Arial" w:hAnsi="Arial" w:cs="Arial"/>
        <w:sz w:val="18"/>
        <w:szCs w:val="18"/>
        <w:lang w:val="en-US"/>
      </w:rPr>
    </w:pPr>
    <w:r w:rsidRPr="001920FF">
      <w:rPr>
        <w:rFonts w:ascii="Arial" w:hAnsi="Arial" w:cs="Arial"/>
        <w:sz w:val="18"/>
        <w:szCs w:val="18"/>
        <w:lang w:val="en-US"/>
      </w:rPr>
      <w:t>Germany</w:t>
    </w:r>
  </w:p>
  <w:p w14:paraId="2216A34F" w14:textId="45F49D16" w:rsidR="00A5772F" w:rsidRPr="001920FF" w:rsidRDefault="00472B03" w:rsidP="004379D6">
    <w:pPr>
      <w:framePr w:w="3120" w:h="8006" w:hSpace="142" w:wrap="around" w:vAnchor="page" w:hAnchor="page" w:x="8223" w:y="2553"/>
      <w:spacing w:line="260" w:lineRule="atLeast"/>
      <w:rPr>
        <w:rFonts w:ascii="Arial" w:hAnsi="Arial" w:cs="Arial"/>
        <w:sz w:val="18"/>
        <w:szCs w:val="18"/>
        <w:lang w:val="en-US"/>
      </w:rPr>
    </w:pPr>
    <w:r w:rsidRPr="001920FF">
      <w:rPr>
        <w:rFonts w:ascii="Arial" w:hAnsi="Arial" w:cs="Arial"/>
        <w:sz w:val="18"/>
        <w:szCs w:val="18"/>
        <w:lang w:val="en-US"/>
      </w:rPr>
      <w:t>Phone</w:t>
    </w:r>
    <w:r w:rsidR="00A5772F" w:rsidRPr="001920FF">
      <w:rPr>
        <w:rFonts w:ascii="Arial" w:hAnsi="Arial" w:cs="Arial"/>
        <w:sz w:val="18"/>
        <w:szCs w:val="18"/>
        <w:lang w:val="en-US"/>
      </w:rPr>
      <w:t xml:space="preserve"> +49 7158 173-0</w:t>
    </w:r>
  </w:p>
  <w:p w14:paraId="5983CB84" w14:textId="77777777" w:rsidR="00A5772F" w:rsidRPr="005C4800" w:rsidRDefault="00A5772F" w:rsidP="004379D6">
    <w:pPr>
      <w:framePr w:w="3120" w:h="8006" w:hSpace="142" w:wrap="around" w:vAnchor="page" w:hAnchor="page" w:x="8223" w:y="2553"/>
      <w:spacing w:line="260" w:lineRule="atLeast"/>
      <w:rPr>
        <w:rFonts w:ascii="Arial" w:hAnsi="Arial" w:cs="Arial"/>
        <w:sz w:val="18"/>
        <w:szCs w:val="18"/>
        <w:lang w:val="en-US"/>
      </w:rPr>
    </w:pPr>
    <w:r w:rsidRPr="005C4800">
      <w:rPr>
        <w:rFonts w:ascii="Arial" w:hAnsi="Arial" w:cs="Arial"/>
        <w:sz w:val="18"/>
        <w:szCs w:val="18"/>
        <w:lang w:val="en-US"/>
      </w:rPr>
      <w:t>Fax +49 7158 5010</w:t>
    </w:r>
  </w:p>
  <w:p w14:paraId="30235B2C" w14:textId="77777777" w:rsidR="00A5772F" w:rsidRPr="005C4800" w:rsidRDefault="00A5772F" w:rsidP="004379D6">
    <w:pPr>
      <w:framePr w:w="3120" w:h="8006" w:hSpace="142" w:wrap="around" w:vAnchor="page" w:hAnchor="page" w:x="8223" w:y="2553"/>
      <w:spacing w:line="260" w:lineRule="atLeast"/>
      <w:rPr>
        <w:rFonts w:ascii="Arial" w:hAnsi="Arial" w:cs="Arial"/>
        <w:sz w:val="18"/>
        <w:szCs w:val="18"/>
        <w:lang w:val="en-US"/>
      </w:rPr>
    </w:pPr>
    <w:r w:rsidRPr="005C4800">
      <w:rPr>
        <w:rFonts w:ascii="Arial" w:hAnsi="Arial" w:cs="Arial"/>
        <w:sz w:val="18"/>
        <w:szCs w:val="18"/>
        <w:lang w:val="en-US"/>
      </w:rPr>
      <w:t>balluff@balluff.de</w:t>
    </w:r>
  </w:p>
  <w:p w14:paraId="576D871E"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lang w:val="fr-FR"/>
      </w:rPr>
    </w:pPr>
    <w:r w:rsidRPr="00650348">
      <w:rPr>
        <w:rFonts w:ascii="Arial" w:hAnsi="Arial" w:cs="Arial"/>
        <w:sz w:val="18"/>
        <w:szCs w:val="18"/>
        <w:lang w:val="fr-FR"/>
      </w:rPr>
      <w:t>www.balluff.com</w:t>
    </w:r>
  </w:p>
  <w:p w14:paraId="1FE56577" w14:textId="77777777" w:rsidR="00A5772F" w:rsidRPr="005C4800" w:rsidRDefault="00A5772F" w:rsidP="004379D6">
    <w:pPr>
      <w:pStyle w:val="Kopfzeile"/>
      <w:rPr>
        <w:lang w:val="fr-FR"/>
      </w:rPr>
    </w:pPr>
    <w:r w:rsidRPr="005C4800">
      <w:rPr>
        <w:rFonts w:ascii="Arial" w:hAnsi="Arial" w:cs="Arial"/>
        <w:sz w:val="32"/>
        <w:szCs w:val="32"/>
        <w:lang w:val="fr-FR"/>
      </w:rPr>
      <w:t>COMMUNIQUÉ DE PRESSE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E8E8C1" w14:textId="77777777" w:rsidR="00A5772F" w:rsidRPr="00650348" w:rsidRDefault="00A5772F" w:rsidP="004379D6">
    <w:pPr>
      <w:pStyle w:val="Kopfzeile"/>
      <w:spacing w:line="140" w:lineRule="atLeast"/>
      <w:ind w:right="-568"/>
      <w:rPr>
        <w:rFonts w:ascii="Arial" w:hAnsi="Arial" w:cs="Arial"/>
        <w:noProof/>
        <w:sz w:val="32"/>
        <w:szCs w:val="32"/>
        <w:lang w:val="fr-FR"/>
      </w:rPr>
    </w:pPr>
    <w:r>
      <w:rPr>
        <w:noProof/>
      </w:rPr>
      <w:drawing>
        <wp:anchor distT="0" distB="0" distL="114300" distR="114300" simplePos="0" relativeHeight="251658241" behindDoc="0" locked="0" layoutInCell="1" allowOverlap="1" wp14:anchorId="2BF79750" wp14:editId="5474AC5B">
          <wp:simplePos x="0" y="0"/>
          <wp:positionH relativeFrom="page">
            <wp:posOffset>5220970</wp:posOffset>
          </wp:positionH>
          <wp:positionV relativeFrom="page">
            <wp:posOffset>540385</wp:posOffset>
          </wp:positionV>
          <wp:extent cx="1982470" cy="248920"/>
          <wp:effectExtent l="0" t="0" r="0" b="0"/>
          <wp:wrapNone/>
          <wp:docPr id="9" name="Bild 9" descr="Balluff55_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alluff55_20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2470" cy="248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50348">
      <w:rPr>
        <w:rFonts w:ascii="Arial" w:hAnsi="Arial" w:cs="Arial"/>
        <w:noProof/>
        <w:sz w:val="32"/>
        <w:szCs w:val="32"/>
        <w:lang w:val="fr-FR"/>
      </w:rPr>
      <w:t>PRESSEINFORMATION</w:t>
    </w:r>
    <w:r w:rsidRPr="00650348">
      <w:rPr>
        <w:rFonts w:ascii="Arial" w:hAnsi="Arial" w:cs="Arial"/>
        <w:noProof/>
        <w:sz w:val="32"/>
        <w:szCs w:val="32"/>
        <w:lang w:val="fr-FR"/>
      </w:rPr>
      <w:br/>
      <w:t>PRESS RELEASE</w:t>
    </w:r>
    <w:r w:rsidRPr="00650348">
      <w:rPr>
        <w:rFonts w:ascii="Arial" w:hAnsi="Arial" w:cs="Arial"/>
        <w:sz w:val="32"/>
        <w:szCs w:val="32"/>
        <w:lang w:val="fr-FR"/>
      </w:rPr>
      <w:t xml:space="preserve"> </w:t>
    </w:r>
    <w:r w:rsidRPr="00650348">
      <w:rPr>
        <w:rFonts w:ascii="Arial" w:hAnsi="Arial" w:cs="Arial"/>
        <w:sz w:val="32"/>
        <w:szCs w:val="32"/>
        <w:lang w:val="fr-FR"/>
      </w:rPr>
      <w:br/>
      <w:t>COMMUNIQUÉ DE PRESSE</w:t>
    </w:r>
  </w:p>
  <w:p w14:paraId="08360AF5" w14:textId="100EE0F1" w:rsidR="00A5772F" w:rsidRPr="005C4800" w:rsidRDefault="0098235C" w:rsidP="004379D6">
    <w:pPr>
      <w:framePr w:w="3120" w:h="8006" w:hSpace="142" w:wrap="around" w:vAnchor="page" w:hAnchor="page" w:x="8223" w:y="2553"/>
      <w:spacing w:line="260" w:lineRule="atLeast"/>
      <w:rPr>
        <w:rFonts w:ascii="Arial" w:hAnsi="Arial" w:cs="Arial"/>
        <w:sz w:val="18"/>
        <w:szCs w:val="18"/>
        <w:lang w:val="fr-FR"/>
      </w:rPr>
    </w:pPr>
    <w:r w:rsidRPr="005C4800">
      <w:rPr>
        <w:rFonts w:ascii="Arial" w:hAnsi="Arial" w:cs="Arial"/>
        <w:b/>
        <w:sz w:val="18"/>
        <w:szCs w:val="18"/>
        <w:lang w:val="fr-FR"/>
      </w:rPr>
      <w:t>Produ</w:t>
    </w:r>
    <w:r w:rsidR="004B55D7" w:rsidRPr="005C4800">
      <w:rPr>
        <w:rFonts w:ascii="Arial" w:hAnsi="Arial" w:cs="Arial"/>
        <w:b/>
        <w:sz w:val="18"/>
        <w:szCs w:val="18"/>
        <w:lang w:val="fr-FR"/>
      </w:rPr>
      <w:t>c</w:t>
    </w:r>
    <w:r w:rsidRPr="005C4800">
      <w:rPr>
        <w:rFonts w:ascii="Arial" w:hAnsi="Arial" w:cs="Arial"/>
        <w:b/>
        <w:sz w:val="18"/>
        <w:szCs w:val="18"/>
        <w:lang w:val="fr-FR"/>
      </w:rPr>
      <w:t>tion Mexi</w:t>
    </w:r>
    <w:r w:rsidR="004B55D7" w:rsidRPr="005C4800">
      <w:rPr>
        <w:rFonts w:ascii="Arial" w:hAnsi="Arial" w:cs="Arial"/>
        <w:b/>
        <w:sz w:val="18"/>
        <w:szCs w:val="18"/>
        <w:lang w:val="fr-FR"/>
      </w:rPr>
      <w:t>c</w:t>
    </w:r>
    <w:r w:rsidRPr="005C4800">
      <w:rPr>
        <w:rFonts w:ascii="Arial" w:hAnsi="Arial" w:cs="Arial"/>
        <w:b/>
        <w:sz w:val="18"/>
        <w:szCs w:val="18"/>
        <w:lang w:val="fr-FR"/>
      </w:rPr>
      <w:t>o</w:t>
    </w:r>
  </w:p>
  <w:p w14:paraId="1C4F207D" w14:textId="7E66EDDA" w:rsidR="00A5772F" w:rsidRPr="005C4800" w:rsidRDefault="004B55D7" w:rsidP="004379D6">
    <w:pPr>
      <w:framePr w:w="3120" w:h="8006" w:hSpace="142" w:wrap="around" w:vAnchor="page" w:hAnchor="page" w:x="8223" w:y="2553"/>
      <w:spacing w:line="260" w:lineRule="atLeast"/>
      <w:rPr>
        <w:rFonts w:ascii="Arial" w:hAnsi="Arial" w:cs="Arial"/>
        <w:sz w:val="18"/>
        <w:szCs w:val="18"/>
        <w:lang w:val="fr-FR"/>
      </w:rPr>
    </w:pPr>
    <w:r w:rsidRPr="005C4800">
      <w:rPr>
        <w:rFonts w:ascii="Arial" w:hAnsi="Arial" w:cs="Arial"/>
        <w:sz w:val="18"/>
        <w:szCs w:val="18"/>
        <w:lang w:val="fr-FR"/>
      </w:rPr>
      <w:t>Page</w:t>
    </w:r>
    <w:r w:rsidR="00A5772F" w:rsidRPr="005C4800">
      <w:rPr>
        <w:rFonts w:ascii="Arial" w:hAnsi="Arial" w:cs="Arial"/>
        <w:sz w:val="18"/>
        <w:szCs w:val="18"/>
        <w:lang w:val="fr-FR"/>
      </w:rPr>
      <w:t xml:space="preserve"> </w:t>
    </w:r>
    <w:r w:rsidR="00A5772F" w:rsidRPr="004379D6">
      <w:rPr>
        <w:rFonts w:ascii="Arial" w:hAnsi="Arial" w:cs="Arial"/>
        <w:sz w:val="18"/>
        <w:szCs w:val="18"/>
      </w:rPr>
      <w:fldChar w:fldCharType="begin"/>
    </w:r>
    <w:r w:rsidR="00A5772F" w:rsidRPr="005C4800">
      <w:rPr>
        <w:rFonts w:ascii="Arial" w:hAnsi="Arial" w:cs="Arial"/>
        <w:sz w:val="18"/>
        <w:szCs w:val="18"/>
        <w:lang w:val="fr-FR"/>
      </w:rPr>
      <w:instrText>PAGE   \* MERGEFORMAT</w:instrText>
    </w:r>
    <w:r w:rsidR="00A5772F" w:rsidRPr="004379D6">
      <w:rPr>
        <w:rFonts w:ascii="Arial" w:hAnsi="Arial" w:cs="Arial"/>
        <w:sz w:val="18"/>
        <w:szCs w:val="18"/>
      </w:rPr>
      <w:fldChar w:fldCharType="separate"/>
    </w:r>
    <w:r w:rsidR="009F0FCC" w:rsidRPr="005C4800">
      <w:rPr>
        <w:rFonts w:ascii="Arial" w:hAnsi="Arial" w:cs="Arial"/>
        <w:noProof/>
        <w:sz w:val="18"/>
        <w:szCs w:val="18"/>
        <w:lang w:val="fr-FR"/>
      </w:rPr>
      <w:t>1</w:t>
    </w:r>
    <w:r w:rsidR="00A5772F" w:rsidRPr="004379D6">
      <w:rPr>
        <w:rFonts w:ascii="Arial" w:hAnsi="Arial" w:cs="Arial"/>
        <w:sz w:val="18"/>
        <w:szCs w:val="18"/>
      </w:rPr>
      <w:fldChar w:fldCharType="end"/>
    </w:r>
  </w:p>
  <w:p w14:paraId="229E19D4" w14:textId="77777777" w:rsidR="00A5772F" w:rsidRPr="005C4800" w:rsidRDefault="00A5772F" w:rsidP="004379D6">
    <w:pPr>
      <w:framePr w:w="3120" w:h="8006" w:hSpace="142" w:wrap="around" w:vAnchor="page" w:hAnchor="page" w:x="8223" w:y="2553"/>
      <w:spacing w:line="260" w:lineRule="atLeast"/>
      <w:rPr>
        <w:rFonts w:ascii="Arial" w:hAnsi="Arial" w:cs="Arial"/>
        <w:sz w:val="18"/>
        <w:szCs w:val="18"/>
        <w:lang w:val="fr-FR"/>
      </w:rPr>
    </w:pPr>
  </w:p>
  <w:p w14:paraId="26519942" w14:textId="77777777" w:rsidR="00A5772F" w:rsidRPr="005C4800" w:rsidRDefault="00A5772F" w:rsidP="004379D6">
    <w:pPr>
      <w:framePr w:w="3120" w:h="8006" w:hSpace="142" w:wrap="around" w:vAnchor="page" w:hAnchor="page" w:x="8223" w:y="2553"/>
      <w:spacing w:line="260" w:lineRule="atLeast"/>
      <w:rPr>
        <w:rFonts w:ascii="Arial" w:hAnsi="Arial" w:cs="Arial"/>
        <w:sz w:val="18"/>
        <w:szCs w:val="18"/>
        <w:lang w:val="fr-FR"/>
      </w:rPr>
    </w:pPr>
  </w:p>
  <w:p w14:paraId="23713825" w14:textId="77777777" w:rsidR="00A5772F" w:rsidRPr="005C4800" w:rsidRDefault="00A5772F" w:rsidP="004379D6">
    <w:pPr>
      <w:framePr w:w="3120" w:h="8006" w:hSpace="142" w:wrap="around" w:vAnchor="page" w:hAnchor="page" w:x="8223" w:y="2553"/>
      <w:spacing w:line="260" w:lineRule="atLeast"/>
      <w:rPr>
        <w:rFonts w:ascii="Arial" w:hAnsi="Arial" w:cs="Arial"/>
        <w:sz w:val="18"/>
        <w:szCs w:val="18"/>
        <w:lang w:val="fr-FR"/>
      </w:rPr>
    </w:pPr>
    <w:r w:rsidRPr="005C4800">
      <w:rPr>
        <w:rFonts w:ascii="Arial" w:hAnsi="Arial" w:cs="Arial"/>
        <w:sz w:val="18"/>
        <w:szCs w:val="18"/>
        <w:lang w:val="fr-FR"/>
      </w:rPr>
      <w:t xml:space="preserve">Balluff GmbH </w:t>
    </w:r>
  </w:p>
  <w:p w14:paraId="49839BA3" w14:textId="77777777" w:rsidR="00A5772F" w:rsidRPr="005C4800" w:rsidRDefault="00A5772F" w:rsidP="004379D6">
    <w:pPr>
      <w:framePr w:w="3120" w:h="8006" w:hSpace="142" w:wrap="around" w:vAnchor="page" w:hAnchor="page" w:x="8223" w:y="2553"/>
      <w:spacing w:line="260" w:lineRule="atLeast"/>
      <w:rPr>
        <w:rFonts w:ascii="Arial" w:hAnsi="Arial" w:cs="Arial"/>
        <w:sz w:val="18"/>
        <w:szCs w:val="18"/>
        <w:lang w:val="fr-FR"/>
      </w:rPr>
    </w:pPr>
    <w:r w:rsidRPr="005C4800">
      <w:rPr>
        <w:rFonts w:ascii="Arial" w:hAnsi="Arial" w:cs="Arial"/>
        <w:sz w:val="18"/>
        <w:szCs w:val="18"/>
        <w:lang w:val="fr-FR"/>
      </w:rPr>
      <w:t>Schurwaldstraße 9</w:t>
    </w:r>
  </w:p>
  <w:p w14:paraId="58F69EE5" w14:textId="77777777" w:rsidR="00A5772F" w:rsidRPr="001920FF" w:rsidRDefault="00A5772F" w:rsidP="004379D6">
    <w:pPr>
      <w:framePr w:w="3120" w:h="8006" w:hSpace="142" w:wrap="around" w:vAnchor="page" w:hAnchor="page" w:x="8223" w:y="2553"/>
      <w:spacing w:line="260" w:lineRule="atLeast"/>
      <w:rPr>
        <w:rFonts w:ascii="Arial" w:hAnsi="Arial" w:cs="Arial"/>
        <w:sz w:val="18"/>
        <w:szCs w:val="18"/>
        <w:lang w:val="en-US"/>
      </w:rPr>
    </w:pPr>
    <w:r w:rsidRPr="001920FF">
      <w:rPr>
        <w:rFonts w:ascii="Arial" w:hAnsi="Arial" w:cs="Arial"/>
        <w:sz w:val="18"/>
        <w:szCs w:val="18"/>
        <w:lang w:val="en-US"/>
      </w:rPr>
      <w:t>73765 Neuhausen a.d.F.</w:t>
    </w:r>
  </w:p>
  <w:p w14:paraId="083A9980" w14:textId="679F68D9" w:rsidR="00A5772F" w:rsidRPr="001920FF" w:rsidRDefault="004B55D7" w:rsidP="004379D6">
    <w:pPr>
      <w:framePr w:w="3120" w:h="8006" w:hSpace="142" w:wrap="around" w:vAnchor="page" w:hAnchor="page" w:x="8223" w:y="2553"/>
      <w:spacing w:line="260" w:lineRule="atLeast"/>
      <w:rPr>
        <w:rFonts w:ascii="Arial" w:hAnsi="Arial" w:cs="Arial"/>
        <w:sz w:val="18"/>
        <w:szCs w:val="18"/>
        <w:lang w:val="en-US"/>
      </w:rPr>
    </w:pPr>
    <w:r w:rsidRPr="001920FF">
      <w:rPr>
        <w:rFonts w:ascii="Arial" w:hAnsi="Arial" w:cs="Arial"/>
        <w:sz w:val="18"/>
        <w:szCs w:val="18"/>
        <w:lang w:val="en-US"/>
      </w:rPr>
      <w:t>Germany</w:t>
    </w:r>
  </w:p>
  <w:p w14:paraId="4B1F82F7" w14:textId="5420B877" w:rsidR="00A5772F" w:rsidRPr="001920FF" w:rsidRDefault="004B55D7" w:rsidP="004379D6">
    <w:pPr>
      <w:framePr w:w="3120" w:h="8006" w:hSpace="142" w:wrap="around" w:vAnchor="page" w:hAnchor="page" w:x="8223" w:y="2553"/>
      <w:spacing w:line="260" w:lineRule="atLeast"/>
      <w:rPr>
        <w:rFonts w:ascii="Arial" w:hAnsi="Arial" w:cs="Arial"/>
        <w:sz w:val="18"/>
        <w:szCs w:val="18"/>
        <w:lang w:val="en-US"/>
      </w:rPr>
    </w:pPr>
    <w:r w:rsidRPr="001920FF">
      <w:rPr>
        <w:rFonts w:ascii="Arial" w:hAnsi="Arial" w:cs="Arial"/>
        <w:sz w:val="18"/>
        <w:szCs w:val="18"/>
        <w:lang w:val="en-US"/>
      </w:rPr>
      <w:t>Phone</w:t>
    </w:r>
    <w:r w:rsidR="00A5772F" w:rsidRPr="001920FF">
      <w:rPr>
        <w:rFonts w:ascii="Arial" w:hAnsi="Arial" w:cs="Arial"/>
        <w:sz w:val="18"/>
        <w:szCs w:val="18"/>
        <w:lang w:val="en-US"/>
      </w:rPr>
      <w:t xml:space="preserve"> +49 7158 173-0</w:t>
    </w:r>
  </w:p>
  <w:p w14:paraId="12F011CE"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lang w:val="fr-FR"/>
      </w:rPr>
    </w:pPr>
    <w:r w:rsidRPr="00650348">
      <w:rPr>
        <w:rFonts w:ascii="Arial" w:hAnsi="Arial" w:cs="Arial"/>
        <w:sz w:val="18"/>
        <w:szCs w:val="18"/>
        <w:lang w:val="fr-FR"/>
      </w:rPr>
      <w:t>Fax +49 7158 5010</w:t>
    </w:r>
  </w:p>
  <w:p w14:paraId="1EE7B7AC"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lang w:val="fr-FR"/>
      </w:rPr>
    </w:pPr>
    <w:r w:rsidRPr="00650348">
      <w:rPr>
        <w:rFonts w:ascii="Arial" w:hAnsi="Arial" w:cs="Arial"/>
        <w:sz w:val="18"/>
        <w:szCs w:val="18"/>
        <w:lang w:val="fr-FR"/>
      </w:rPr>
      <w:t>balluff@balluff.de</w:t>
    </w:r>
  </w:p>
  <w:p w14:paraId="3A7DFEED"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lang w:val="fr-FR"/>
      </w:rPr>
    </w:pPr>
    <w:r w:rsidRPr="00650348">
      <w:rPr>
        <w:rFonts w:ascii="Arial" w:hAnsi="Arial" w:cs="Arial"/>
        <w:sz w:val="18"/>
        <w:szCs w:val="18"/>
        <w:lang w:val="fr-FR"/>
      </w:rPr>
      <w:t>www.balluff.com</w:t>
    </w:r>
  </w:p>
  <w:p w14:paraId="0EA9A1D8"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lang w:val="fr-FR"/>
      </w:rPr>
    </w:pPr>
  </w:p>
  <w:p w14:paraId="1CB2837C"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lang w:val="fr-FR"/>
      </w:rPr>
    </w:pPr>
  </w:p>
  <w:p w14:paraId="076ADF60" w14:textId="77777777" w:rsidR="00A5772F" w:rsidRPr="00AB6C5B" w:rsidRDefault="00A5772F" w:rsidP="004379D6">
    <w:pPr>
      <w:framePr w:w="3120" w:h="8006" w:hSpace="142" w:wrap="around" w:vAnchor="page" w:hAnchor="page" w:x="8223" w:y="2553"/>
      <w:spacing w:line="260" w:lineRule="atLeast"/>
      <w:rPr>
        <w:rFonts w:ascii="Arial" w:hAnsi="Arial" w:cs="Arial"/>
        <w:b/>
        <w:sz w:val="12"/>
        <w:szCs w:val="12"/>
        <w:lang w:val="en-US"/>
      </w:rPr>
    </w:pPr>
    <w:r w:rsidRPr="00AB6C5B">
      <w:rPr>
        <w:rFonts w:ascii="Arial" w:hAnsi="Arial" w:cs="Arial"/>
        <w:b/>
        <w:sz w:val="12"/>
        <w:szCs w:val="12"/>
        <w:lang w:val="en-US"/>
      </w:rPr>
      <w:t>Corporate Communication</w:t>
    </w:r>
  </w:p>
  <w:p w14:paraId="2A08299D" w14:textId="77777777" w:rsidR="00A5772F" w:rsidRPr="00392B92" w:rsidRDefault="00A5772F" w:rsidP="004379D6">
    <w:pPr>
      <w:framePr w:w="3120" w:h="8006" w:hSpace="142" w:wrap="around" w:vAnchor="page" w:hAnchor="page" w:x="8223" w:y="2553"/>
      <w:spacing w:line="260" w:lineRule="atLeast"/>
      <w:rPr>
        <w:rFonts w:ascii="Arial" w:hAnsi="Arial" w:cs="Arial"/>
        <w:sz w:val="18"/>
        <w:szCs w:val="18"/>
        <w:lang w:val="en-US"/>
      </w:rPr>
    </w:pPr>
    <w:r>
      <w:rPr>
        <w:rFonts w:ascii="Arial" w:hAnsi="Arial" w:cs="Arial"/>
        <w:sz w:val="18"/>
        <w:szCs w:val="18"/>
        <w:lang w:val="en-US"/>
      </w:rPr>
      <w:t>Teresa Weinhuber</w:t>
    </w:r>
  </w:p>
  <w:p w14:paraId="1631274E" w14:textId="77777777" w:rsidR="00A5772F" w:rsidRPr="00392B92" w:rsidRDefault="00A5772F" w:rsidP="004379D6">
    <w:pPr>
      <w:framePr w:w="3120" w:h="8006" w:hSpace="142" w:wrap="around" w:vAnchor="page" w:hAnchor="page" w:x="8223" w:y="2553"/>
      <w:spacing w:line="260" w:lineRule="atLeast"/>
      <w:rPr>
        <w:rFonts w:ascii="Arial" w:hAnsi="Arial" w:cs="Arial"/>
        <w:sz w:val="18"/>
        <w:szCs w:val="18"/>
        <w:lang w:val="en-US"/>
      </w:rPr>
    </w:pPr>
  </w:p>
  <w:p w14:paraId="76BDA8CF" w14:textId="77777777" w:rsidR="00A5772F" w:rsidRPr="00BF60E7" w:rsidRDefault="00A5772F" w:rsidP="004379D6">
    <w:pPr>
      <w:framePr w:w="3120" w:h="8006" w:hSpace="142" w:wrap="around" w:vAnchor="page" w:hAnchor="page" w:x="8223" w:y="2553"/>
      <w:spacing w:line="260" w:lineRule="atLeast"/>
      <w:rPr>
        <w:rFonts w:ascii="Arial" w:hAnsi="Arial" w:cs="Arial"/>
        <w:sz w:val="18"/>
        <w:szCs w:val="18"/>
        <w:lang w:val="en-US"/>
      </w:rPr>
    </w:pPr>
    <w:r w:rsidRPr="00BF60E7">
      <w:rPr>
        <w:rFonts w:ascii="Arial" w:hAnsi="Arial" w:cs="Arial"/>
        <w:sz w:val="18"/>
        <w:szCs w:val="18"/>
        <w:lang w:val="en-US"/>
      </w:rPr>
      <w:t>Balluff GmbH</w:t>
    </w:r>
  </w:p>
  <w:p w14:paraId="6502065B" w14:textId="77777777" w:rsidR="00A5772F" w:rsidRPr="00BF60E7" w:rsidRDefault="00A5772F" w:rsidP="004379D6">
    <w:pPr>
      <w:framePr w:w="3120" w:h="8006" w:hSpace="142" w:wrap="around" w:vAnchor="page" w:hAnchor="page" w:x="8223" w:y="2553"/>
      <w:spacing w:line="260" w:lineRule="atLeast"/>
      <w:rPr>
        <w:rFonts w:ascii="Arial" w:hAnsi="Arial" w:cs="Arial"/>
        <w:sz w:val="18"/>
        <w:szCs w:val="18"/>
        <w:lang w:val="en-GB"/>
      </w:rPr>
    </w:pPr>
    <w:r>
      <w:rPr>
        <w:rFonts w:ascii="Arial" w:hAnsi="Arial" w:cs="Arial"/>
        <w:sz w:val="18"/>
        <w:szCs w:val="18"/>
        <w:lang w:val="en-US"/>
      </w:rPr>
      <w:t xml:space="preserve">Corporate </w:t>
    </w:r>
    <w:r w:rsidRPr="00BF60E7">
      <w:rPr>
        <w:rFonts w:ascii="Arial" w:hAnsi="Arial" w:cs="Arial"/>
        <w:sz w:val="18"/>
        <w:szCs w:val="18"/>
        <w:lang w:val="en-GB"/>
      </w:rPr>
      <w:t>Communic</w:t>
    </w:r>
    <w:r>
      <w:rPr>
        <w:rFonts w:ascii="Arial" w:hAnsi="Arial" w:cs="Arial"/>
        <w:sz w:val="18"/>
        <w:szCs w:val="18"/>
        <w:lang w:val="en-GB"/>
      </w:rPr>
      <w:t>ation</w:t>
    </w:r>
  </w:p>
  <w:p w14:paraId="19BAC653" w14:textId="58286A1E" w:rsidR="00A5772F" w:rsidRPr="00BF60E7" w:rsidRDefault="007A0633" w:rsidP="004379D6">
    <w:pPr>
      <w:framePr w:w="3120" w:h="8006" w:hSpace="142" w:wrap="around" w:vAnchor="page" w:hAnchor="page" w:x="8223" w:y="2553"/>
      <w:spacing w:line="260" w:lineRule="atLeast"/>
      <w:rPr>
        <w:rFonts w:ascii="Arial" w:hAnsi="Arial" w:cs="Arial"/>
        <w:sz w:val="18"/>
        <w:szCs w:val="18"/>
        <w:lang w:val="it-IT"/>
      </w:rPr>
    </w:pPr>
    <w:r>
      <w:rPr>
        <w:rFonts w:ascii="Arial" w:hAnsi="Arial" w:cs="Arial"/>
        <w:sz w:val="18"/>
        <w:szCs w:val="18"/>
        <w:lang w:val="it-IT"/>
      </w:rPr>
      <w:t>Phone</w:t>
    </w:r>
    <w:r w:rsidR="00A5772F" w:rsidRPr="00BF60E7">
      <w:rPr>
        <w:rFonts w:ascii="Arial" w:hAnsi="Arial" w:cs="Arial"/>
        <w:sz w:val="18"/>
        <w:szCs w:val="18"/>
        <w:lang w:val="it-IT"/>
      </w:rPr>
      <w:t xml:space="preserve"> +49 7158 173-</w:t>
    </w:r>
    <w:r w:rsidR="00CA78C6">
      <w:rPr>
        <w:rFonts w:ascii="Arial" w:hAnsi="Arial" w:cs="Arial"/>
        <w:sz w:val="18"/>
        <w:szCs w:val="18"/>
        <w:lang w:val="it-IT"/>
      </w:rPr>
      <w:t>6150</w:t>
    </w:r>
  </w:p>
  <w:p w14:paraId="2D571BE5" w14:textId="77777777" w:rsidR="00A5772F" w:rsidRPr="00BF60E7" w:rsidRDefault="00A5772F" w:rsidP="004379D6">
    <w:pPr>
      <w:framePr w:w="3120" w:h="8006" w:hSpace="142" w:wrap="around" w:vAnchor="page" w:hAnchor="page" w:x="8223" w:y="2553"/>
      <w:spacing w:line="260" w:lineRule="atLeast"/>
      <w:rPr>
        <w:rFonts w:ascii="Arial" w:hAnsi="Arial" w:cs="Arial"/>
        <w:sz w:val="18"/>
        <w:szCs w:val="18"/>
        <w:lang w:val="it-IT"/>
      </w:rPr>
    </w:pPr>
    <w:r>
      <w:rPr>
        <w:rFonts w:ascii="Arial" w:hAnsi="Arial" w:cs="Arial"/>
        <w:sz w:val="18"/>
        <w:szCs w:val="18"/>
        <w:lang w:val="it-IT"/>
      </w:rPr>
      <w:t>teresa.weinhuber</w:t>
    </w:r>
    <w:r w:rsidRPr="009F0FCC">
      <w:rPr>
        <w:rFonts w:ascii="Arial" w:hAnsi="Arial" w:cs="Arial"/>
        <w:sz w:val="18"/>
        <w:szCs w:val="18"/>
        <w:lang w:val="en-US"/>
      </w:rPr>
      <w:t>@balluff.de</w:t>
    </w:r>
  </w:p>
  <w:p w14:paraId="01D5ED72" w14:textId="77777777" w:rsidR="00A5772F" w:rsidRPr="009F0FCC" w:rsidRDefault="00A5772F" w:rsidP="004379D6">
    <w:pPr>
      <w:framePr w:w="3120" w:h="8006" w:hSpace="142" w:wrap="around" w:vAnchor="page" w:hAnchor="page" w:x="8223" w:y="2553"/>
      <w:spacing w:line="260" w:lineRule="atLeast"/>
      <w:rPr>
        <w:rFonts w:ascii="Arial" w:hAnsi="Arial" w:cs="Arial"/>
        <w:sz w:val="18"/>
        <w:szCs w:val="18"/>
        <w:lang w:val="en-US"/>
      </w:rPr>
    </w:pPr>
  </w:p>
  <w:p w14:paraId="0702EC4F" w14:textId="0FFB84EB" w:rsidR="00A5772F" w:rsidRPr="004379D6" w:rsidRDefault="007A0633" w:rsidP="004379D6">
    <w:pPr>
      <w:framePr w:w="3120" w:h="8006" w:hSpace="142" w:wrap="around" w:vAnchor="page" w:hAnchor="page" w:x="8223" w:y="2553"/>
      <w:spacing w:line="260" w:lineRule="atLeast"/>
      <w:rPr>
        <w:rFonts w:ascii="Arial" w:hAnsi="Arial" w:cs="Arial"/>
        <w:b/>
        <w:sz w:val="18"/>
        <w:szCs w:val="18"/>
      </w:rPr>
    </w:pPr>
    <w:r>
      <w:rPr>
        <w:rFonts w:ascii="Arial" w:hAnsi="Arial" w:cs="Arial"/>
        <w:b/>
        <w:sz w:val="18"/>
        <w:szCs w:val="18"/>
      </w:rPr>
      <w:t>Copy requested</w:t>
    </w:r>
  </w:p>
  <w:p w14:paraId="16304787" w14:textId="77777777" w:rsidR="00A5772F" w:rsidRPr="00392B92" w:rsidRDefault="00A5772F" w:rsidP="004379D6">
    <w:pPr>
      <w:pStyle w:val="Kopfzeile"/>
      <w:tabs>
        <w:tab w:val="left" w:pos="3348"/>
      </w:tabs>
      <w:spacing w:line="140" w:lineRule="atLeast"/>
      <w:rPr>
        <w:rFonts w:ascii="Arial" w:hAnsi="Arial" w:cs="Arial"/>
        <w:sz w:val="32"/>
        <w:szCs w:val="3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EEEB5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BCC2E4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642FC7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8767F3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F9EBB6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5623CC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8EEC8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942A5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4B604E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1AC49A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20A1EE9"/>
    <w:multiLevelType w:val="hybridMultilevel"/>
    <w:tmpl w:val="29202700"/>
    <w:lvl w:ilvl="0" w:tplc="FB1AA868">
      <w:start w:val="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9FB401E"/>
    <w:multiLevelType w:val="multilevel"/>
    <w:tmpl w:val="EE0AA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D793647"/>
    <w:multiLevelType w:val="hybridMultilevel"/>
    <w:tmpl w:val="27D09F72"/>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3" w15:restartNumberingAfterBreak="0">
    <w:nsid w:val="34B071CC"/>
    <w:multiLevelType w:val="multilevel"/>
    <w:tmpl w:val="C2EED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B18561A"/>
    <w:multiLevelType w:val="hybridMultilevel"/>
    <w:tmpl w:val="E064E948"/>
    <w:lvl w:ilvl="0" w:tplc="0D246FE4">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7ED46B73"/>
    <w:multiLevelType w:val="multilevel"/>
    <w:tmpl w:val="C068E8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2"/>
  </w:num>
  <w:num w:numId="12">
    <w:abstractNumId w:val="11"/>
  </w:num>
  <w:num w:numId="13">
    <w:abstractNumId w:val="13"/>
  </w:num>
  <w:num w:numId="14">
    <w:abstractNumId w:val="15"/>
  </w:num>
  <w:num w:numId="15">
    <w:abstractNumId w:val="14"/>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2A27"/>
    <w:rsid w:val="00000AF0"/>
    <w:rsid w:val="000115B7"/>
    <w:rsid w:val="0002176A"/>
    <w:rsid w:val="00023F90"/>
    <w:rsid w:val="00035952"/>
    <w:rsid w:val="000467AF"/>
    <w:rsid w:val="0005243A"/>
    <w:rsid w:val="000616A2"/>
    <w:rsid w:val="0006528A"/>
    <w:rsid w:val="00075BC2"/>
    <w:rsid w:val="00077135"/>
    <w:rsid w:val="00084DC4"/>
    <w:rsid w:val="000977D7"/>
    <w:rsid w:val="000A13C4"/>
    <w:rsid w:val="000A3F16"/>
    <w:rsid w:val="000A624C"/>
    <w:rsid w:val="000A73A4"/>
    <w:rsid w:val="000B7B11"/>
    <w:rsid w:val="000C10AB"/>
    <w:rsid w:val="000C281D"/>
    <w:rsid w:val="000C3CDC"/>
    <w:rsid w:val="000C4321"/>
    <w:rsid w:val="000D3643"/>
    <w:rsid w:val="000D424F"/>
    <w:rsid w:val="000D6809"/>
    <w:rsid w:val="000E4372"/>
    <w:rsid w:val="000E4D05"/>
    <w:rsid w:val="000F41CF"/>
    <w:rsid w:val="000F6F11"/>
    <w:rsid w:val="000F715B"/>
    <w:rsid w:val="001031C1"/>
    <w:rsid w:val="00112C66"/>
    <w:rsid w:val="00115379"/>
    <w:rsid w:val="001174CE"/>
    <w:rsid w:val="00120753"/>
    <w:rsid w:val="00120A51"/>
    <w:rsid w:val="00126064"/>
    <w:rsid w:val="00126976"/>
    <w:rsid w:val="00130CF5"/>
    <w:rsid w:val="00131410"/>
    <w:rsid w:val="001401A6"/>
    <w:rsid w:val="00141A6F"/>
    <w:rsid w:val="00141ECA"/>
    <w:rsid w:val="00150170"/>
    <w:rsid w:val="00160168"/>
    <w:rsid w:val="00160911"/>
    <w:rsid w:val="00162664"/>
    <w:rsid w:val="0016707B"/>
    <w:rsid w:val="00170DB4"/>
    <w:rsid w:val="001733CF"/>
    <w:rsid w:val="0018023A"/>
    <w:rsid w:val="00184CF5"/>
    <w:rsid w:val="001865F1"/>
    <w:rsid w:val="00191B84"/>
    <w:rsid w:val="001920FF"/>
    <w:rsid w:val="001A378C"/>
    <w:rsid w:val="001A6ABC"/>
    <w:rsid w:val="001A7453"/>
    <w:rsid w:val="001A7839"/>
    <w:rsid w:val="001B6CF5"/>
    <w:rsid w:val="001B78EA"/>
    <w:rsid w:val="001C39AC"/>
    <w:rsid w:val="001C4FD3"/>
    <w:rsid w:val="001D6927"/>
    <w:rsid w:val="001E1F40"/>
    <w:rsid w:val="001E3E6F"/>
    <w:rsid w:val="001E4691"/>
    <w:rsid w:val="001E5D7B"/>
    <w:rsid w:val="002013FB"/>
    <w:rsid w:val="00201C98"/>
    <w:rsid w:val="002038E4"/>
    <w:rsid w:val="002040B2"/>
    <w:rsid w:val="00204EC2"/>
    <w:rsid w:val="0020524D"/>
    <w:rsid w:val="0021111A"/>
    <w:rsid w:val="00214761"/>
    <w:rsid w:val="0022246E"/>
    <w:rsid w:val="002411A6"/>
    <w:rsid w:val="0025573F"/>
    <w:rsid w:val="002635CD"/>
    <w:rsid w:val="00264503"/>
    <w:rsid w:val="00270888"/>
    <w:rsid w:val="00273224"/>
    <w:rsid w:val="002738E6"/>
    <w:rsid w:val="00282AA0"/>
    <w:rsid w:val="002923A0"/>
    <w:rsid w:val="00297CD8"/>
    <w:rsid w:val="002A1B48"/>
    <w:rsid w:val="002A5EC0"/>
    <w:rsid w:val="002B7BEC"/>
    <w:rsid w:val="002C0A20"/>
    <w:rsid w:val="002C2D60"/>
    <w:rsid w:val="002C331B"/>
    <w:rsid w:val="002C588D"/>
    <w:rsid w:val="002D1074"/>
    <w:rsid w:val="002D2F9E"/>
    <w:rsid w:val="002E00B5"/>
    <w:rsid w:val="002E6488"/>
    <w:rsid w:val="002E6F27"/>
    <w:rsid w:val="002F4F8D"/>
    <w:rsid w:val="00301CA6"/>
    <w:rsid w:val="00313ECD"/>
    <w:rsid w:val="0031410C"/>
    <w:rsid w:val="00317D09"/>
    <w:rsid w:val="00320928"/>
    <w:rsid w:val="003239CC"/>
    <w:rsid w:val="003326F1"/>
    <w:rsid w:val="00333883"/>
    <w:rsid w:val="003365F9"/>
    <w:rsid w:val="003458C3"/>
    <w:rsid w:val="00350D8D"/>
    <w:rsid w:val="00351ECE"/>
    <w:rsid w:val="0035293E"/>
    <w:rsid w:val="00352EB0"/>
    <w:rsid w:val="00353072"/>
    <w:rsid w:val="00365B5B"/>
    <w:rsid w:val="00373065"/>
    <w:rsid w:val="003766BB"/>
    <w:rsid w:val="00380E28"/>
    <w:rsid w:val="003836BE"/>
    <w:rsid w:val="00384427"/>
    <w:rsid w:val="00392B92"/>
    <w:rsid w:val="003950AC"/>
    <w:rsid w:val="0039536E"/>
    <w:rsid w:val="003A628F"/>
    <w:rsid w:val="003A76A8"/>
    <w:rsid w:val="003B0209"/>
    <w:rsid w:val="003B5B61"/>
    <w:rsid w:val="003C09A6"/>
    <w:rsid w:val="003C1783"/>
    <w:rsid w:val="003C683F"/>
    <w:rsid w:val="003E0122"/>
    <w:rsid w:val="003E0DCA"/>
    <w:rsid w:val="003E12EE"/>
    <w:rsid w:val="003E4958"/>
    <w:rsid w:val="003E7F68"/>
    <w:rsid w:val="003F094E"/>
    <w:rsid w:val="00407317"/>
    <w:rsid w:val="004146DF"/>
    <w:rsid w:val="00415189"/>
    <w:rsid w:val="00416B04"/>
    <w:rsid w:val="00421329"/>
    <w:rsid w:val="0042417F"/>
    <w:rsid w:val="00431132"/>
    <w:rsid w:val="004314FF"/>
    <w:rsid w:val="004351AE"/>
    <w:rsid w:val="004379D6"/>
    <w:rsid w:val="004469A7"/>
    <w:rsid w:val="004529E7"/>
    <w:rsid w:val="00453A4A"/>
    <w:rsid w:val="00460073"/>
    <w:rsid w:val="004640F2"/>
    <w:rsid w:val="00472B03"/>
    <w:rsid w:val="00491FC7"/>
    <w:rsid w:val="00494A4D"/>
    <w:rsid w:val="004952E0"/>
    <w:rsid w:val="004966C8"/>
    <w:rsid w:val="0049798C"/>
    <w:rsid w:val="004A54C7"/>
    <w:rsid w:val="004B147F"/>
    <w:rsid w:val="004B55D7"/>
    <w:rsid w:val="004C2F7C"/>
    <w:rsid w:val="004C3263"/>
    <w:rsid w:val="004C69D2"/>
    <w:rsid w:val="004D0491"/>
    <w:rsid w:val="004D5628"/>
    <w:rsid w:val="004D5F47"/>
    <w:rsid w:val="004E40C6"/>
    <w:rsid w:val="004E673F"/>
    <w:rsid w:val="004F09AA"/>
    <w:rsid w:val="004F5891"/>
    <w:rsid w:val="005000EF"/>
    <w:rsid w:val="005018AC"/>
    <w:rsid w:val="00507037"/>
    <w:rsid w:val="00513797"/>
    <w:rsid w:val="005142C9"/>
    <w:rsid w:val="00517014"/>
    <w:rsid w:val="005204B0"/>
    <w:rsid w:val="00526047"/>
    <w:rsid w:val="005315AF"/>
    <w:rsid w:val="005321EC"/>
    <w:rsid w:val="005347A5"/>
    <w:rsid w:val="00540C0E"/>
    <w:rsid w:val="00544D11"/>
    <w:rsid w:val="00547D62"/>
    <w:rsid w:val="005505A1"/>
    <w:rsid w:val="00553520"/>
    <w:rsid w:val="00553F43"/>
    <w:rsid w:val="0055423B"/>
    <w:rsid w:val="00554E8A"/>
    <w:rsid w:val="0055515C"/>
    <w:rsid w:val="00562C6B"/>
    <w:rsid w:val="00562E62"/>
    <w:rsid w:val="00565DE7"/>
    <w:rsid w:val="00574FD6"/>
    <w:rsid w:val="005850A0"/>
    <w:rsid w:val="00590653"/>
    <w:rsid w:val="0059105B"/>
    <w:rsid w:val="005915F7"/>
    <w:rsid w:val="00593ABB"/>
    <w:rsid w:val="00594C1F"/>
    <w:rsid w:val="005969E1"/>
    <w:rsid w:val="005A2323"/>
    <w:rsid w:val="005A42AA"/>
    <w:rsid w:val="005A4DD4"/>
    <w:rsid w:val="005B17C7"/>
    <w:rsid w:val="005B7838"/>
    <w:rsid w:val="005C1031"/>
    <w:rsid w:val="005C4800"/>
    <w:rsid w:val="005C5798"/>
    <w:rsid w:val="005D2D95"/>
    <w:rsid w:val="005D58BE"/>
    <w:rsid w:val="005E0503"/>
    <w:rsid w:val="005E0D2F"/>
    <w:rsid w:val="005F1139"/>
    <w:rsid w:val="0060139E"/>
    <w:rsid w:val="00611CAE"/>
    <w:rsid w:val="00613540"/>
    <w:rsid w:val="00617BE8"/>
    <w:rsid w:val="00620239"/>
    <w:rsid w:val="006225C0"/>
    <w:rsid w:val="00633CD2"/>
    <w:rsid w:val="00636D5C"/>
    <w:rsid w:val="00637013"/>
    <w:rsid w:val="00641B71"/>
    <w:rsid w:val="00650348"/>
    <w:rsid w:val="00651E4B"/>
    <w:rsid w:val="0065495E"/>
    <w:rsid w:val="00656C95"/>
    <w:rsid w:val="00664F72"/>
    <w:rsid w:val="00667422"/>
    <w:rsid w:val="00667B1D"/>
    <w:rsid w:val="00673FEF"/>
    <w:rsid w:val="00676FE1"/>
    <w:rsid w:val="00681CFC"/>
    <w:rsid w:val="00683666"/>
    <w:rsid w:val="0069536C"/>
    <w:rsid w:val="006A1266"/>
    <w:rsid w:val="006A6847"/>
    <w:rsid w:val="006C0EA3"/>
    <w:rsid w:val="006C1BF4"/>
    <w:rsid w:val="006D2209"/>
    <w:rsid w:val="006D6EE7"/>
    <w:rsid w:val="006D746E"/>
    <w:rsid w:val="006D7C9C"/>
    <w:rsid w:val="006E3634"/>
    <w:rsid w:val="006E6279"/>
    <w:rsid w:val="006F1D9D"/>
    <w:rsid w:val="006F48E1"/>
    <w:rsid w:val="007026F9"/>
    <w:rsid w:val="007053E5"/>
    <w:rsid w:val="00705433"/>
    <w:rsid w:val="00706668"/>
    <w:rsid w:val="007245EE"/>
    <w:rsid w:val="00730E4E"/>
    <w:rsid w:val="00731936"/>
    <w:rsid w:val="007335DE"/>
    <w:rsid w:val="00737D02"/>
    <w:rsid w:val="007448A8"/>
    <w:rsid w:val="00753503"/>
    <w:rsid w:val="0075404D"/>
    <w:rsid w:val="007563F0"/>
    <w:rsid w:val="0076213A"/>
    <w:rsid w:val="007677BE"/>
    <w:rsid w:val="00776CF5"/>
    <w:rsid w:val="00780753"/>
    <w:rsid w:val="00782382"/>
    <w:rsid w:val="007831B8"/>
    <w:rsid w:val="00787F3D"/>
    <w:rsid w:val="007901A6"/>
    <w:rsid w:val="007A0633"/>
    <w:rsid w:val="007A41FB"/>
    <w:rsid w:val="007A55F2"/>
    <w:rsid w:val="007A6F50"/>
    <w:rsid w:val="007A7EE0"/>
    <w:rsid w:val="007B3977"/>
    <w:rsid w:val="007B7752"/>
    <w:rsid w:val="007B7AAA"/>
    <w:rsid w:val="007C221A"/>
    <w:rsid w:val="007C3FCA"/>
    <w:rsid w:val="007D767E"/>
    <w:rsid w:val="007E27BC"/>
    <w:rsid w:val="00805D1F"/>
    <w:rsid w:val="00806F05"/>
    <w:rsid w:val="00807FB0"/>
    <w:rsid w:val="00813B94"/>
    <w:rsid w:val="00814C94"/>
    <w:rsid w:val="008157F4"/>
    <w:rsid w:val="008163D3"/>
    <w:rsid w:val="00816BC8"/>
    <w:rsid w:val="00817BF0"/>
    <w:rsid w:val="00821666"/>
    <w:rsid w:val="00830F2D"/>
    <w:rsid w:val="0083199D"/>
    <w:rsid w:val="00834764"/>
    <w:rsid w:val="008370EB"/>
    <w:rsid w:val="008400F4"/>
    <w:rsid w:val="00841C93"/>
    <w:rsid w:val="008504BC"/>
    <w:rsid w:val="008553A4"/>
    <w:rsid w:val="0086114F"/>
    <w:rsid w:val="008618ED"/>
    <w:rsid w:val="00864143"/>
    <w:rsid w:val="008818F4"/>
    <w:rsid w:val="00883F42"/>
    <w:rsid w:val="008953C3"/>
    <w:rsid w:val="00896863"/>
    <w:rsid w:val="008A0825"/>
    <w:rsid w:val="008A4C99"/>
    <w:rsid w:val="008A7591"/>
    <w:rsid w:val="008B1E54"/>
    <w:rsid w:val="008B4AD6"/>
    <w:rsid w:val="008C280C"/>
    <w:rsid w:val="008C2A67"/>
    <w:rsid w:val="008C6550"/>
    <w:rsid w:val="008C7A38"/>
    <w:rsid w:val="008D202C"/>
    <w:rsid w:val="008D29FE"/>
    <w:rsid w:val="008F14B1"/>
    <w:rsid w:val="008F58C6"/>
    <w:rsid w:val="009001B7"/>
    <w:rsid w:val="00901B4A"/>
    <w:rsid w:val="00901BCE"/>
    <w:rsid w:val="00901C83"/>
    <w:rsid w:val="00904B07"/>
    <w:rsid w:val="0091340E"/>
    <w:rsid w:val="00913FDC"/>
    <w:rsid w:val="00920CC2"/>
    <w:rsid w:val="00923FEC"/>
    <w:rsid w:val="00925D4A"/>
    <w:rsid w:val="0092714A"/>
    <w:rsid w:val="00932794"/>
    <w:rsid w:val="009335E0"/>
    <w:rsid w:val="00941E65"/>
    <w:rsid w:val="00955487"/>
    <w:rsid w:val="00955AF7"/>
    <w:rsid w:val="00956820"/>
    <w:rsid w:val="00962391"/>
    <w:rsid w:val="0098235C"/>
    <w:rsid w:val="00987159"/>
    <w:rsid w:val="00990B36"/>
    <w:rsid w:val="0099314B"/>
    <w:rsid w:val="009936BD"/>
    <w:rsid w:val="00995339"/>
    <w:rsid w:val="009A1966"/>
    <w:rsid w:val="009A258F"/>
    <w:rsid w:val="009A36B1"/>
    <w:rsid w:val="009B0337"/>
    <w:rsid w:val="009C10CA"/>
    <w:rsid w:val="009C2C88"/>
    <w:rsid w:val="009C71E3"/>
    <w:rsid w:val="009C72EF"/>
    <w:rsid w:val="009C7DC0"/>
    <w:rsid w:val="009D2A27"/>
    <w:rsid w:val="009D4CE7"/>
    <w:rsid w:val="009E0848"/>
    <w:rsid w:val="009E2C9C"/>
    <w:rsid w:val="009E3668"/>
    <w:rsid w:val="009E3C55"/>
    <w:rsid w:val="009E3F7E"/>
    <w:rsid w:val="009E4431"/>
    <w:rsid w:val="009F0FCC"/>
    <w:rsid w:val="009F4D2D"/>
    <w:rsid w:val="00A01D0F"/>
    <w:rsid w:val="00A02877"/>
    <w:rsid w:val="00A04540"/>
    <w:rsid w:val="00A05D1A"/>
    <w:rsid w:val="00A05ECC"/>
    <w:rsid w:val="00A10933"/>
    <w:rsid w:val="00A155EE"/>
    <w:rsid w:val="00A244B8"/>
    <w:rsid w:val="00A31CB0"/>
    <w:rsid w:val="00A34675"/>
    <w:rsid w:val="00A351D9"/>
    <w:rsid w:val="00A40E57"/>
    <w:rsid w:val="00A46DF4"/>
    <w:rsid w:val="00A51D3B"/>
    <w:rsid w:val="00A52731"/>
    <w:rsid w:val="00A53BDE"/>
    <w:rsid w:val="00A56C66"/>
    <w:rsid w:val="00A56C67"/>
    <w:rsid w:val="00A5772F"/>
    <w:rsid w:val="00A6056B"/>
    <w:rsid w:val="00A64837"/>
    <w:rsid w:val="00A67979"/>
    <w:rsid w:val="00A71B9E"/>
    <w:rsid w:val="00A7634C"/>
    <w:rsid w:val="00A76437"/>
    <w:rsid w:val="00A86025"/>
    <w:rsid w:val="00A87D72"/>
    <w:rsid w:val="00A90961"/>
    <w:rsid w:val="00A957FC"/>
    <w:rsid w:val="00AA01AD"/>
    <w:rsid w:val="00AA6758"/>
    <w:rsid w:val="00AB6439"/>
    <w:rsid w:val="00AB670E"/>
    <w:rsid w:val="00AB6C5B"/>
    <w:rsid w:val="00AC1614"/>
    <w:rsid w:val="00AC79C3"/>
    <w:rsid w:val="00AD2B20"/>
    <w:rsid w:val="00AD4EFD"/>
    <w:rsid w:val="00AE271B"/>
    <w:rsid w:val="00AE41E5"/>
    <w:rsid w:val="00AE4AE9"/>
    <w:rsid w:val="00AE67CC"/>
    <w:rsid w:val="00AF6619"/>
    <w:rsid w:val="00B0451B"/>
    <w:rsid w:val="00B06C61"/>
    <w:rsid w:val="00B204EA"/>
    <w:rsid w:val="00B22BA0"/>
    <w:rsid w:val="00B313D8"/>
    <w:rsid w:val="00B412B9"/>
    <w:rsid w:val="00B4225E"/>
    <w:rsid w:val="00B4258C"/>
    <w:rsid w:val="00B518C1"/>
    <w:rsid w:val="00B54698"/>
    <w:rsid w:val="00B631D0"/>
    <w:rsid w:val="00B643B8"/>
    <w:rsid w:val="00B66147"/>
    <w:rsid w:val="00B8370C"/>
    <w:rsid w:val="00B852E7"/>
    <w:rsid w:val="00B8681D"/>
    <w:rsid w:val="00B9696F"/>
    <w:rsid w:val="00BA0307"/>
    <w:rsid w:val="00BB70D5"/>
    <w:rsid w:val="00BC4C68"/>
    <w:rsid w:val="00BC5650"/>
    <w:rsid w:val="00BD169B"/>
    <w:rsid w:val="00BD4134"/>
    <w:rsid w:val="00BE466F"/>
    <w:rsid w:val="00BF60E7"/>
    <w:rsid w:val="00C01A94"/>
    <w:rsid w:val="00C04646"/>
    <w:rsid w:val="00C14684"/>
    <w:rsid w:val="00C14685"/>
    <w:rsid w:val="00C17811"/>
    <w:rsid w:val="00C2020C"/>
    <w:rsid w:val="00C302E7"/>
    <w:rsid w:val="00C344B5"/>
    <w:rsid w:val="00C35AD6"/>
    <w:rsid w:val="00C42780"/>
    <w:rsid w:val="00C4622D"/>
    <w:rsid w:val="00C5084D"/>
    <w:rsid w:val="00C604C1"/>
    <w:rsid w:val="00C64F3B"/>
    <w:rsid w:val="00C662F2"/>
    <w:rsid w:val="00C66757"/>
    <w:rsid w:val="00C7084A"/>
    <w:rsid w:val="00C743C2"/>
    <w:rsid w:val="00C74E07"/>
    <w:rsid w:val="00C76D5F"/>
    <w:rsid w:val="00C77B8D"/>
    <w:rsid w:val="00C800A8"/>
    <w:rsid w:val="00C80411"/>
    <w:rsid w:val="00C806C5"/>
    <w:rsid w:val="00C80DCD"/>
    <w:rsid w:val="00C829B5"/>
    <w:rsid w:val="00C82C26"/>
    <w:rsid w:val="00C83A2B"/>
    <w:rsid w:val="00C85C84"/>
    <w:rsid w:val="00C9047E"/>
    <w:rsid w:val="00C907F7"/>
    <w:rsid w:val="00C9498F"/>
    <w:rsid w:val="00C96E17"/>
    <w:rsid w:val="00C9709D"/>
    <w:rsid w:val="00CA103E"/>
    <w:rsid w:val="00CA244A"/>
    <w:rsid w:val="00CA78C6"/>
    <w:rsid w:val="00CB06D1"/>
    <w:rsid w:val="00CB08AC"/>
    <w:rsid w:val="00CB17D5"/>
    <w:rsid w:val="00CC0278"/>
    <w:rsid w:val="00CC68F3"/>
    <w:rsid w:val="00CC72AA"/>
    <w:rsid w:val="00CD403A"/>
    <w:rsid w:val="00CE0D49"/>
    <w:rsid w:val="00CE75D7"/>
    <w:rsid w:val="00CF1764"/>
    <w:rsid w:val="00CF4AFB"/>
    <w:rsid w:val="00D00C36"/>
    <w:rsid w:val="00D03A9A"/>
    <w:rsid w:val="00D04231"/>
    <w:rsid w:val="00D10DBD"/>
    <w:rsid w:val="00D17680"/>
    <w:rsid w:val="00D2330C"/>
    <w:rsid w:val="00D25A02"/>
    <w:rsid w:val="00D414ED"/>
    <w:rsid w:val="00D46454"/>
    <w:rsid w:val="00D61DBC"/>
    <w:rsid w:val="00D663EE"/>
    <w:rsid w:val="00D72B45"/>
    <w:rsid w:val="00D72D4F"/>
    <w:rsid w:val="00D802F6"/>
    <w:rsid w:val="00D81DEA"/>
    <w:rsid w:val="00D8565B"/>
    <w:rsid w:val="00D87AE7"/>
    <w:rsid w:val="00D909ED"/>
    <w:rsid w:val="00D90AB6"/>
    <w:rsid w:val="00D93BC6"/>
    <w:rsid w:val="00DA2820"/>
    <w:rsid w:val="00DA7BF9"/>
    <w:rsid w:val="00DB72FE"/>
    <w:rsid w:val="00DC3E15"/>
    <w:rsid w:val="00DC56E2"/>
    <w:rsid w:val="00DD17B1"/>
    <w:rsid w:val="00DD58A1"/>
    <w:rsid w:val="00DD6B19"/>
    <w:rsid w:val="00DF23F9"/>
    <w:rsid w:val="00DF52F8"/>
    <w:rsid w:val="00DF76C4"/>
    <w:rsid w:val="00DF782A"/>
    <w:rsid w:val="00E06469"/>
    <w:rsid w:val="00E11E1F"/>
    <w:rsid w:val="00E13A88"/>
    <w:rsid w:val="00E21E23"/>
    <w:rsid w:val="00E233EA"/>
    <w:rsid w:val="00E23D66"/>
    <w:rsid w:val="00E23FEB"/>
    <w:rsid w:val="00E246D9"/>
    <w:rsid w:val="00E27C40"/>
    <w:rsid w:val="00E314FE"/>
    <w:rsid w:val="00E376C5"/>
    <w:rsid w:val="00E37ECE"/>
    <w:rsid w:val="00E37FC9"/>
    <w:rsid w:val="00E46E14"/>
    <w:rsid w:val="00E520D8"/>
    <w:rsid w:val="00E53380"/>
    <w:rsid w:val="00E53483"/>
    <w:rsid w:val="00E57E6C"/>
    <w:rsid w:val="00E62F47"/>
    <w:rsid w:val="00E63633"/>
    <w:rsid w:val="00E650A4"/>
    <w:rsid w:val="00E71D3F"/>
    <w:rsid w:val="00E77DA2"/>
    <w:rsid w:val="00E84386"/>
    <w:rsid w:val="00E92743"/>
    <w:rsid w:val="00E93100"/>
    <w:rsid w:val="00E95D49"/>
    <w:rsid w:val="00E976AA"/>
    <w:rsid w:val="00EA5994"/>
    <w:rsid w:val="00EA7273"/>
    <w:rsid w:val="00EB4580"/>
    <w:rsid w:val="00EB4709"/>
    <w:rsid w:val="00EC0E6C"/>
    <w:rsid w:val="00EC4A32"/>
    <w:rsid w:val="00EC6A8C"/>
    <w:rsid w:val="00ED0BD1"/>
    <w:rsid w:val="00ED1774"/>
    <w:rsid w:val="00ED32F3"/>
    <w:rsid w:val="00ED46AC"/>
    <w:rsid w:val="00EE2839"/>
    <w:rsid w:val="00EE6C63"/>
    <w:rsid w:val="00EE7E94"/>
    <w:rsid w:val="00EF4B05"/>
    <w:rsid w:val="00EF7833"/>
    <w:rsid w:val="00F05B96"/>
    <w:rsid w:val="00F06FE5"/>
    <w:rsid w:val="00F11E18"/>
    <w:rsid w:val="00F21A32"/>
    <w:rsid w:val="00F24258"/>
    <w:rsid w:val="00F259F8"/>
    <w:rsid w:val="00F317E4"/>
    <w:rsid w:val="00F4350A"/>
    <w:rsid w:val="00F437A9"/>
    <w:rsid w:val="00F46229"/>
    <w:rsid w:val="00F500CA"/>
    <w:rsid w:val="00F522A1"/>
    <w:rsid w:val="00F66212"/>
    <w:rsid w:val="00F70809"/>
    <w:rsid w:val="00F73998"/>
    <w:rsid w:val="00F73A46"/>
    <w:rsid w:val="00F77BB0"/>
    <w:rsid w:val="00F812F8"/>
    <w:rsid w:val="00F92E90"/>
    <w:rsid w:val="00F97A39"/>
    <w:rsid w:val="00FA7A12"/>
    <w:rsid w:val="00FB0CD8"/>
    <w:rsid w:val="00FB2468"/>
    <w:rsid w:val="00FC351D"/>
    <w:rsid w:val="00FD055D"/>
    <w:rsid w:val="00FD1D97"/>
    <w:rsid w:val="00FD206A"/>
    <w:rsid w:val="00FD78A8"/>
    <w:rsid w:val="00FD7EDE"/>
    <w:rsid w:val="00FE2972"/>
    <w:rsid w:val="00FE36BD"/>
    <w:rsid w:val="00FE3A19"/>
    <w:rsid w:val="00FE3A4F"/>
    <w:rsid w:val="00FE44CA"/>
    <w:rsid w:val="03692B3F"/>
    <w:rsid w:val="04941579"/>
    <w:rsid w:val="0ACEED34"/>
    <w:rsid w:val="0B33CEE5"/>
    <w:rsid w:val="145CA71D"/>
    <w:rsid w:val="150EBC6D"/>
    <w:rsid w:val="16068654"/>
    <w:rsid w:val="1720A43A"/>
    <w:rsid w:val="18BC749B"/>
    <w:rsid w:val="249C30DD"/>
    <w:rsid w:val="2A76564C"/>
    <w:rsid w:val="2B7049D6"/>
    <w:rsid w:val="30901824"/>
    <w:rsid w:val="33541206"/>
    <w:rsid w:val="33F6E3BC"/>
    <w:rsid w:val="364CFCFC"/>
    <w:rsid w:val="38E87879"/>
    <w:rsid w:val="484597B4"/>
    <w:rsid w:val="4A3BE35D"/>
    <w:rsid w:val="4B13D761"/>
    <w:rsid w:val="4C431C6A"/>
    <w:rsid w:val="5438454F"/>
    <w:rsid w:val="565B9E21"/>
    <w:rsid w:val="5D563B59"/>
    <w:rsid w:val="69FC74D2"/>
    <w:rsid w:val="6B5437B6"/>
    <w:rsid w:val="6F04987D"/>
    <w:rsid w:val="70DBE210"/>
    <w:rsid w:val="72A5C9FE"/>
    <w:rsid w:val="7E03C8C0"/>
    <w:rsid w:val="7EB9846F"/>
    <w:rsid w:val="7ED8494E"/>
    <w:rsid w:val="7FF92F3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CA2A56"/>
  <w15:docId w15:val="{B90D9EAC-1C66-4DDA-AFD5-DE729D7DBE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style>
  <w:style w:type="paragraph" w:styleId="berschrift1">
    <w:name w:val="heading 1"/>
    <w:basedOn w:val="Standard"/>
    <w:next w:val="Standard"/>
    <w:qFormat/>
    <w:pPr>
      <w:keepNext/>
      <w:outlineLvl w:val="0"/>
    </w:pPr>
    <w:rPr>
      <w:rFonts w:ascii="Arial" w:hAnsi="Arial"/>
      <w:sz w:val="24"/>
    </w:rPr>
  </w:style>
  <w:style w:type="paragraph" w:styleId="berschrift2">
    <w:name w:val="heading 2"/>
    <w:basedOn w:val="Standard"/>
    <w:next w:val="Standard"/>
    <w:qFormat/>
    <w:pPr>
      <w:keepNext/>
      <w:outlineLvl w:val="1"/>
    </w:pPr>
    <w:rPr>
      <w:rFonts w:ascii="Helvetica 55" w:hAnsi="Helvetica 55"/>
      <w:b/>
    </w:rPr>
  </w:style>
  <w:style w:type="paragraph" w:styleId="berschrift4">
    <w:name w:val="heading 4"/>
    <w:basedOn w:val="Standard"/>
    <w:next w:val="Standard"/>
    <w:link w:val="berschrift4Zchn"/>
    <w:semiHidden/>
    <w:unhideWhenUsed/>
    <w:qFormat/>
    <w:rsid w:val="007B3977"/>
    <w:pPr>
      <w:keepNext/>
      <w:spacing w:before="240" w:after="60"/>
      <w:outlineLvl w:val="3"/>
    </w:pPr>
    <w:rPr>
      <w:rFonts w:ascii="Calibri" w:hAnsi="Calibri"/>
      <w:b/>
      <w:bCs/>
      <w:sz w:val="28"/>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paragraph" w:styleId="Textkrper">
    <w:name w:val="Body Text"/>
    <w:basedOn w:val="Standard"/>
    <w:pPr>
      <w:ind w:right="-143"/>
    </w:pPr>
    <w:rPr>
      <w:rFonts w:ascii="Helvetica 55" w:hAnsi="Helvetica 55"/>
    </w:rPr>
  </w:style>
  <w:style w:type="character" w:styleId="Hyperlink">
    <w:name w:val="Hyperlink"/>
    <w:rPr>
      <w:color w:val="0000FF"/>
      <w:u w:val="single"/>
    </w:rPr>
  </w:style>
  <w:style w:type="paragraph" w:styleId="Textkrper2">
    <w:name w:val="Body Text 2"/>
    <w:basedOn w:val="Standard"/>
    <w:pPr>
      <w:ind w:right="-285"/>
    </w:pPr>
    <w:rPr>
      <w:rFonts w:ascii="Helvetica 55" w:hAnsi="Helvetica 55"/>
    </w:rPr>
  </w:style>
  <w:style w:type="paragraph" w:styleId="Sprechblasentext">
    <w:name w:val="Balloon Text"/>
    <w:basedOn w:val="Standard"/>
    <w:semiHidden/>
    <w:rsid w:val="00D90AB6"/>
    <w:rPr>
      <w:rFonts w:ascii="Tahoma" w:hAnsi="Tahoma" w:cs="Tahoma"/>
      <w:sz w:val="16"/>
      <w:szCs w:val="16"/>
    </w:rPr>
  </w:style>
  <w:style w:type="paragraph" w:styleId="Dokumentstruktur">
    <w:name w:val="Document Map"/>
    <w:basedOn w:val="Standard"/>
    <w:semiHidden/>
    <w:rsid w:val="00B4258C"/>
    <w:pPr>
      <w:shd w:val="clear" w:color="auto" w:fill="000080"/>
    </w:pPr>
    <w:rPr>
      <w:rFonts w:ascii="Tahoma" w:hAnsi="Tahoma" w:cs="Tahoma"/>
    </w:rPr>
  </w:style>
  <w:style w:type="paragraph" w:styleId="NurText">
    <w:name w:val="Plain Text"/>
    <w:basedOn w:val="Standard"/>
    <w:link w:val="NurTextZchn"/>
    <w:rsid w:val="00453A4A"/>
    <w:rPr>
      <w:rFonts w:ascii="Courier New" w:hAnsi="Courier New"/>
      <w:lang w:val="x-none" w:eastAsia="x-none"/>
    </w:rPr>
  </w:style>
  <w:style w:type="character" w:customStyle="1" w:styleId="NurTextZchn">
    <w:name w:val="Nur Text Zchn"/>
    <w:link w:val="NurText"/>
    <w:rsid w:val="00453A4A"/>
    <w:rPr>
      <w:rFonts w:ascii="Courier New" w:hAnsi="Courier New" w:cs="Courier New"/>
    </w:rPr>
  </w:style>
  <w:style w:type="paragraph" w:customStyle="1" w:styleId="-Kurzfassung">
    <w:name w:val="-Kurzfassung"/>
    <w:basedOn w:val="Standard"/>
    <w:rsid w:val="00E06469"/>
    <w:pPr>
      <w:widowControl w:val="0"/>
      <w:tabs>
        <w:tab w:val="left" w:pos="20"/>
      </w:tabs>
      <w:spacing w:after="227" w:line="360" w:lineRule="auto"/>
      <w:ind w:left="567"/>
      <w:jc w:val="both"/>
    </w:pPr>
    <w:rPr>
      <w:rFonts w:eastAsia="Lucida Sans Unicode"/>
    </w:rPr>
  </w:style>
  <w:style w:type="paragraph" w:customStyle="1" w:styleId="-B-gro">
    <w:name w:val="-ÜB-groß"/>
    <w:basedOn w:val="Standard"/>
    <w:next w:val="Standard"/>
    <w:rsid w:val="00641B71"/>
    <w:pPr>
      <w:widowControl w:val="0"/>
      <w:suppressAutoHyphens/>
      <w:spacing w:before="113" w:line="360" w:lineRule="auto"/>
    </w:pPr>
    <w:rPr>
      <w:rFonts w:eastAsia="Lucida Sans Unicode"/>
      <w:b/>
      <w:sz w:val="32"/>
      <w:szCs w:val="24"/>
    </w:rPr>
  </w:style>
  <w:style w:type="paragraph" w:customStyle="1" w:styleId="-B-Zwischen">
    <w:name w:val="-ÜB-Zwischen"/>
    <w:basedOn w:val="Standard"/>
    <w:next w:val="Standard"/>
    <w:rsid w:val="00641B71"/>
    <w:pPr>
      <w:keepNext/>
      <w:spacing w:before="198" w:line="360" w:lineRule="auto"/>
    </w:pPr>
    <w:rPr>
      <w:rFonts w:eastAsia="Lucida Sans Unicode"/>
      <w:b/>
      <w:bCs/>
      <w:sz w:val="24"/>
      <w:szCs w:val="24"/>
    </w:rPr>
  </w:style>
  <w:style w:type="character" w:customStyle="1" w:styleId="berschrift4Zchn">
    <w:name w:val="Überschrift 4 Zchn"/>
    <w:link w:val="berschrift4"/>
    <w:semiHidden/>
    <w:rsid w:val="007B3977"/>
    <w:rPr>
      <w:rFonts w:ascii="Calibri" w:eastAsia="Times New Roman" w:hAnsi="Calibri" w:cs="Times New Roman"/>
      <w:b/>
      <w:bCs/>
      <w:sz w:val="28"/>
      <w:szCs w:val="28"/>
    </w:rPr>
  </w:style>
  <w:style w:type="character" w:styleId="BesuchterLink">
    <w:name w:val="FollowedHyperlink"/>
    <w:rsid w:val="00FC351D"/>
    <w:rPr>
      <w:color w:val="800080"/>
      <w:u w:val="single"/>
    </w:rPr>
  </w:style>
  <w:style w:type="character" w:styleId="Kommentarzeichen">
    <w:name w:val="annotation reference"/>
    <w:basedOn w:val="Absatz-Standardschriftart"/>
    <w:semiHidden/>
    <w:unhideWhenUsed/>
    <w:rsid w:val="00590653"/>
    <w:rPr>
      <w:sz w:val="16"/>
      <w:szCs w:val="16"/>
    </w:rPr>
  </w:style>
  <w:style w:type="paragraph" w:styleId="Kommentartext">
    <w:name w:val="annotation text"/>
    <w:basedOn w:val="Standard"/>
    <w:link w:val="KommentartextZchn"/>
    <w:unhideWhenUsed/>
    <w:rsid w:val="00590653"/>
  </w:style>
  <w:style w:type="character" w:customStyle="1" w:styleId="KommentartextZchn">
    <w:name w:val="Kommentartext Zchn"/>
    <w:basedOn w:val="Absatz-Standardschriftart"/>
    <w:link w:val="Kommentartext"/>
    <w:rsid w:val="00590653"/>
  </w:style>
  <w:style w:type="paragraph" w:styleId="Kommentarthema">
    <w:name w:val="annotation subject"/>
    <w:basedOn w:val="Kommentartext"/>
    <w:next w:val="Kommentartext"/>
    <w:link w:val="KommentarthemaZchn"/>
    <w:semiHidden/>
    <w:unhideWhenUsed/>
    <w:rsid w:val="00590653"/>
    <w:rPr>
      <w:b/>
      <w:bCs/>
    </w:rPr>
  </w:style>
  <w:style w:type="character" w:customStyle="1" w:styleId="KommentarthemaZchn">
    <w:name w:val="Kommentarthema Zchn"/>
    <w:basedOn w:val="KommentartextZchn"/>
    <w:link w:val="Kommentarthema"/>
    <w:semiHidden/>
    <w:rsid w:val="00590653"/>
    <w:rPr>
      <w:b/>
      <w:bCs/>
    </w:rPr>
  </w:style>
  <w:style w:type="paragraph" w:styleId="berarbeitung">
    <w:name w:val="Revision"/>
    <w:hidden/>
    <w:uiPriority w:val="99"/>
    <w:semiHidden/>
    <w:rsid w:val="001C39AC"/>
  </w:style>
  <w:style w:type="character" w:styleId="NichtaufgelsteErwhnung">
    <w:name w:val="Unresolved Mention"/>
    <w:basedOn w:val="Absatz-Standardschriftart"/>
    <w:uiPriority w:val="99"/>
    <w:unhideWhenUsed/>
    <w:rsid w:val="00F05B96"/>
    <w:rPr>
      <w:color w:val="605E5C"/>
      <w:shd w:val="clear" w:color="auto" w:fill="E1DFDD"/>
    </w:rPr>
  </w:style>
  <w:style w:type="character" w:styleId="Erwhnung">
    <w:name w:val="Mention"/>
    <w:basedOn w:val="Absatz-Standardschriftart"/>
    <w:uiPriority w:val="99"/>
    <w:unhideWhenUsed/>
    <w:rsid w:val="00F05B9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2590472">
      <w:bodyDiv w:val="1"/>
      <w:marLeft w:val="0"/>
      <w:marRight w:val="0"/>
      <w:marTop w:val="0"/>
      <w:marBottom w:val="0"/>
      <w:divBdr>
        <w:top w:val="none" w:sz="0" w:space="0" w:color="auto"/>
        <w:left w:val="none" w:sz="0" w:space="0" w:color="auto"/>
        <w:bottom w:val="none" w:sz="0" w:space="0" w:color="auto"/>
        <w:right w:val="none" w:sz="0" w:space="0" w:color="auto"/>
      </w:divBdr>
    </w:div>
    <w:div w:id="617833757">
      <w:bodyDiv w:val="1"/>
      <w:marLeft w:val="0"/>
      <w:marRight w:val="0"/>
      <w:marTop w:val="0"/>
      <w:marBottom w:val="0"/>
      <w:divBdr>
        <w:top w:val="none" w:sz="0" w:space="0" w:color="auto"/>
        <w:left w:val="none" w:sz="0" w:space="0" w:color="auto"/>
        <w:bottom w:val="none" w:sz="0" w:space="0" w:color="auto"/>
        <w:right w:val="none" w:sz="0" w:space="0" w:color="auto"/>
      </w:divBdr>
    </w:div>
    <w:div w:id="629285638">
      <w:bodyDiv w:val="1"/>
      <w:marLeft w:val="0"/>
      <w:marRight w:val="0"/>
      <w:marTop w:val="0"/>
      <w:marBottom w:val="0"/>
      <w:divBdr>
        <w:top w:val="none" w:sz="0" w:space="0" w:color="auto"/>
        <w:left w:val="none" w:sz="0" w:space="0" w:color="auto"/>
        <w:bottom w:val="none" w:sz="0" w:space="0" w:color="auto"/>
        <w:right w:val="none" w:sz="0" w:space="0" w:color="auto"/>
      </w:divBdr>
    </w:div>
    <w:div w:id="638151530">
      <w:bodyDiv w:val="1"/>
      <w:marLeft w:val="0"/>
      <w:marRight w:val="0"/>
      <w:marTop w:val="0"/>
      <w:marBottom w:val="0"/>
      <w:divBdr>
        <w:top w:val="none" w:sz="0" w:space="0" w:color="auto"/>
        <w:left w:val="none" w:sz="0" w:space="0" w:color="auto"/>
        <w:bottom w:val="none" w:sz="0" w:space="0" w:color="auto"/>
        <w:right w:val="none" w:sz="0" w:space="0" w:color="auto"/>
      </w:divBdr>
    </w:div>
    <w:div w:id="661353513">
      <w:bodyDiv w:val="1"/>
      <w:marLeft w:val="0"/>
      <w:marRight w:val="0"/>
      <w:marTop w:val="0"/>
      <w:marBottom w:val="0"/>
      <w:divBdr>
        <w:top w:val="none" w:sz="0" w:space="0" w:color="auto"/>
        <w:left w:val="none" w:sz="0" w:space="0" w:color="auto"/>
        <w:bottom w:val="none" w:sz="0" w:space="0" w:color="auto"/>
        <w:right w:val="none" w:sz="0" w:space="0" w:color="auto"/>
      </w:divBdr>
    </w:div>
    <w:div w:id="729309645">
      <w:bodyDiv w:val="1"/>
      <w:marLeft w:val="0"/>
      <w:marRight w:val="0"/>
      <w:marTop w:val="0"/>
      <w:marBottom w:val="0"/>
      <w:divBdr>
        <w:top w:val="none" w:sz="0" w:space="0" w:color="auto"/>
        <w:left w:val="none" w:sz="0" w:space="0" w:color="auto"/>
        <w:bottom w:val="none" w:sz="0" w:space="0" w:color="auto"/>
        <w:right w:val="none" w:sz="0" w:space="0" w:color="auto"/>
      </w:divBdr>
      <w:divsChild>
        <w:div w:id="611742546">
          <w:marLeft w:val="0"/>
          <w:marRight w:val="0"/>
          <w:marTop w:val="0"/>
          <w:marBottom w:val="0"/>
          <w:divBdr>
            <w:top w:val="none" w:sz="0" w:space="0" w:color="auto"/>
            <w:left w:val="none" w:sz="0" w:space="0" w:color="auto"/>
            <w:bottom w:val="none" w:sz="0" w:space="0" w:color="auto"/>
            <w:right w:val="none" w:sz="0" w:space="0" w:color="auto"/>
          </w:divBdr>
          <w:divsChild>
            <w:div w:id="1483765432">
              <w:marLeft w:val="0"/>
              <w:marRight w:val="0"/>
              <w:marTop w:val="0"/>
              <w:marBottom w:val="0"/>
              <w:divBdr>
                <w:top w:val="none" w:sz="0" w:space="0" w:color="auto"/>
                <w:left w:val="none" w:sz="0" w:space="0" w:color="auto"/>
                <w:bottom w:val="none" w:sz="0" w:space="0" w:color="auto"/>
                <w:right w:val="none" w:sz="0" w:space="0" w:color="auto"/>
              </w:divBdr>
              <w:divsChild>
                <w:div w:id="112331441">
                  <w:marLeft w:val="0"/>
                  <w:marRight w:val="0"/>
                  <w:marTop w:val="0"/>
                  <w:marBottom w:val="0"/>
                  <w:divBdr>
                    <w:top w:val="none" w:sz="0" w:space="0" w:color="auto"/>
                    <w:left w:val="none" w:sz="0" w:space="0" w:color="auto"/>
                    <w:bottom w:val="none" w:sz="0" w:space="0" w:color="auto"/>
                    <w:right w:val="none" w:sz="0" w:space="0" w:color="auto"/>
                  </w:divBdr>
                </w:div>
                <w:div w:id="54756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9600435">
      <w:bodyDiv w:val="1"/>
      <w:marLeft w:val="0"/>
      <w:marRight w:val="0"/>
      <w:marTop w:val="0"/>
      <w:marBottom w:val="0"/>
      <w:divBdr>
        <w:top w:val="none" w:sz="0" w:space="0" w:color="auto"/>
        <w:left w:val="none" w:sz="0" w:space="0" w:color="auto"/>
        <w:bottom w:val="none" w:sz="0" w:space="0" w:color="auto"/>
        <w:right w:val="none" w:sz="0" w:space="0" w:color="auto"/>
      </w:divBdr>
      <w:divsChild>
        <w:div w:id="511266601">
          <w:marLeft w:val="0"/>
          <w:marRight w:val="0"/>
          <w:marTop w:val="0"/>
          <w:marBottom w:val="0"/>
          <w:divBdr>
            <w:top w:val="none" w:sz="0" w:space="0" w:color="auto"/>
            <w:left w:val="none" w:sz="0" w:space="0" w:color="auto"/>
            <w:bottom w:val="none" w:sz="0" w:space="0" w:color="auto"/>
            <w:right w:val="none" w:sz="0" w:space="0" w:color="auto"/>
          </w:divBdr>
        </w:div>
        <w:div w:id="888537998">
          <w:marLeft w:val="0"/>
          <w:marRight w:val="0"/>
          <w:marTop w:val="0"/>
          <w:marBottom w:val="0"/>
          <w:divBdr>
            <w:top w:val="none" w:sz="0" w:space="0" w:color="auto"/>
            <w:left w:val="none" w:sz="0" w:space="0" w:color="auto"/>
            <w:bottom w:val="none" w:sz="0" w:space="0" w:color="auto"/>
            <w:right w:val="none" w:sz="0" w:space="0" w:color="auto"/>
          </w:divBdr>
        </w:div>
        <w:div w:id="1195922836">
          <w:marLeft w:val="0"/>
          <w:marRight w:val="0"/>
          <w:marTop w:val="0"/>
          <w:marBottom w:val="0"/>
          <w:divBdr>
            <w:top w:val="none" w:sz="0" w:space="0" w:color="auto"/>
            <w:left w:val="none" w:sz="0" w:space="0" w:color="auto"/>
            <w:bottom w:val="none" w:sz="0" w:space="0" w:color="auto"/>
            <w:right w:val="none" w:sz="0" w:space="0" w:color="auto"/>
          </w:divBdr>
        </w:div>
        <w:div w:id="1713966279">
          <w:marLeft w:val="0"/>
          <w:marRight w:val="0"/>
          <w:marTop w:val="0"/>
          <w:marBottom w:val="0"/>
          <w:divBdr>
            <w:top w:val="none" w:sz="0" w:space="0" w:color="auto"/>
            <w:left w:val="none" w:sz="0" w:space="0" w:color="auto"/>
            <w:bottom w:val="none" w:sz="0" w:space="0" w:color="auto"/>
            <w:right w:val="none" w:sz="0" w:space="0" w:color="auto"/>
          </w:divBdr>
        </w:div>
        <w:div w:id="1875191492">
          <w:marLeft w:val="0"/>
          <w:marRight w:val="0"/>
          <w:marTop w:val="0"/>
          <w:marBottom w:val="0"/>
          <w:divBdr>
            <w:top w:val="none" w:sz="0" w:space="0" w:color="auto"/>
            <w:left w:val="none" w:sz="0" w:space="0" w:color="auto"/>
            <w:bottom w:val="none" w:sz="0" w:space="0" w:color="auto"/>
            <w:right w:val="none" w:sz="0" w:space="0" w:color="auto"/>
          </w:divBdr>
        </w:div>
      </w:divsChild>
    </w:div>
    <w:div w:id="2079671478">
      <w:bodyDiv w:val="1"/>
      <w:marLeft w:val="0"/>
      <w:marRight w:val="0"/>
      <w:marTop w:val="0"/>
      <w:marBottom w:val="0"/>
      <w:divBdr>
        <w:top w:val="none" w:sz="0" w:space="0" w:color="auto"/>
        <w:left w:val="none" w:sz="0" w:space="0" w:color="auto"/>
        <w:bottom w:val="none" w:sz="0" w:space="0" w:color="auto"/>
        <w:right w:val="none" w:sz="0" w:space="0" w:color="auto"/>
      </w:divBdr>
      <w:divsChild>
        <w:div w:id="1004237445">
          <w:marLeft w:val="0"/>
          <w:marRight w:val="0"/>
          <w:marTop w:val="0"/>
          <w:marBottom w:val="0"/>
          <w:divBdr>
            <w:top w:val="none" w:sz="0" w:space="0" w:color="auto"/>
            <w:left w:val="none" w:sz="0" w:space="0" w:color="auto"/>
            <w:bottom w:val="none" w:sz="0" w:space="0" w:color="auto"/>
            <w:right w:val="none" w:sz="0" w:space="0" w:color="auto"/>
          </w:divBdr>
          <w:divsChild>
            <w:div w:id="536506334">
              <w:marLeft w:val="0"/>
              <w:marRight w:val="0"/>
              <w:marTop w:val="0"/>
              <w:marBottom w:val="0"/>
              <w:divBdr>
                <w:top w:val="none" w:sz="0" w:space="0" w:color="auto"/>
                <w:left w:val="none" w:sz="0" w:space="0" w:color="auto"/>
                <w:bottom w:val="none" w:sz="0" w:space="0" w:color="auto"/>
                <w:right w:val="none" w:sz="0" w:space="0" w:color="auto"/>
              </w:divBdr>
              <w:divsChild>
                <w:div w:id="1706559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1A1108-1AF2-459E-825F-F9B055C4B6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669</Words>
  <Characters>4220</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Gebhard Balluff Gmbh</Company>
  <LinksUpToDate>false</LinksUpToDate>
  <CharactersWithSpaces>4880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Muriel Weber</dc:creator>
  <dc:description>alle Freigaben erteilt</dc:description>
  <cp:lastModifiedBy>Teresa Weinhuber</cp:lastModifiedBy>
  <cp:revision>67</cp:revision>
  <cp:lastPrinted>2023-02-01T10:20:00Z</cp:lastPrinted>
  <dcterms:created xsi:type="dcterms:W3CDTF">2023-01-16T20:53:00Z</dcterms:created>
  <dcterms:modified xsi:type="dcterms:W3CDTF">2023-02-01T10:24:00Z</dcterms:modified>
</cp:coreProperties>
</file>