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F88DD" w14:textId="798A4B42" w:rsidR="007B3977" w:rsidRPr="00B96383" w:rsidRDefault="00E81E7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 w:rsidRPr="00B96383">
        <w:rPr>
          <w:rFonts w:ascii="Arial" w:hAnsi="Arial" w:cs="Arial"/>
          <w:sz w:val="18"/>
          <w:szCs w:val="18"/>
          <w:u w:val="single"/>
        </w:rPr>
        <w:t>Mobiles Arbeiten</w:t>
      </w:r>
    </w:p>
    <w:p w14:paraId="01124A40" w14:textId="77777777" w:rsidR="00DC56E2" w:rsidRPr="00B96383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35B72310" w14:textId="010723D5" w:rsidR="00AB6439" w:rsidRPr="00FF5E79" w:rsidRDefault="00516B17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</w:t>
      </w:r>
      <w:r w:rsidR="00FF5E79" w:rsidRPr="00FF5E79">
        <w:rPr>
          <w:rFonts w:ascii="Arial" w:hAnsi="Arial" w:cs="Arial"/>
          <w:b/>
          <w:sz w:val="18"/>
          <w:szCs w:val="18"/>
        </w:rPr>
        <w:t>aximale Flexibilität</w:t>
      </w:r>
    </w:p>
    <w:p w14:paraId="4DC8DDED" w14:textId="77777777" w:rsidR="00AB6439" w:rsidRPr="00FF5E79" w:rsidRDefault="00AB6439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2DF6AC7C" w14:textId="1D51B663" w:rsidR="00FD1D97" w:rsidRPr="00FF5E79" w:rsidRDefault="00516B17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Neue</w:t>
      </w:r>
      <w:r w:rsidR="00FF5E79">
        <w:rPr>
          <w:rFonts w:ascii="Arial" w:hAnsi="Arial" w:cs="Arial"/>
          <w:b/>
          <w:sz w:val="18"/>
          <w:szCs w:val="18"/>
        </w:rPr>
        <w:t xml:space="preserve"> Betriebsvereinbarung </w:t>
      </w:r>
      <w:r>
        <w:rPr>
          <w:rFonts w:ascii="Arial" w:hAnsi="Arial" w:cs="Arial"/>
          <w:b/>
          <w:sz w:val="18"/>
          <w:szCs w:val="18"/>
        </w:rPr>
        <w:t>bietet der</w:t>
      </w:r>
      <w:r w:rsidR="00FF5E79">
        <w:rPr>
          <w:rFonts w:ascii="Arial" w:hAnsi="Arial" w:cs="Arial"/>
          <w:b/>
          <w:sz w:val="18"/>
          <w:szCs w:val="18"/>
        </w:rPr>
        <w:t xml:space="preserve"> Ball</w:t>
      </w:r>
      <w:r w:rsidR="00FF5E79" w:rsidRPr="00FF5E79">
        <w:rPr>
          <w:rFonts w:ascii="Arial" w:hAnsi="Arial" w:cs="Arial"/>
          <w:b/>
          <w:sz w:val="18"/>
          <w:szCs w:val="18"/>
        </w:rPr>
        <w:t>uff</w:t>
      </w:r>
      <w:r w:rsidR="00FF5E79">
        <w:rPr>
          <w:rFonts w:ascii="Arial" w:hAnsi="Arial" w:cs="Arial"/>
          <w:b/>
          <w:sz w:val="18"/>
          <w:szCs w:val="18"/>
        </w:rPr>
        <w:t xml:space="preserve"> Belegschaft die Möglichkeit, bis zu fünf Tage pro Woche mobil zu arbeiten</w:t>
      </w:r>
    </w:p>
    <w:p w14:paraId="6B43CD49" w14:textId="77777777" w:rsidR="00FD1D97" w:rsidRPr="00FF5E79" w:rsidRDefault="00FD1D97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127A0303" w14:textId="7FF47CF1" w:rsidR="001062ED" w:rsidRDefault="00B96383" w:rsidP="00901B4A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Neuhausen a.d.F. – </w:t>
      </w:r>
      <w:r w:rsidR="00516B17">
        <w:rPr>
          <w:rFonts w:ascii="Arial" w:hAnsi="Arial" w:cs="Arial"/>
          <w:sz w:val="18"/>
          <w:szCs w:val="18"/>
        </w:rPr>
        <w:t xml:space="preserve">Mit der </w:t>
      </w:r>
      <w:r w:rsidR="00E81E72">
        <w:rPr>
          <w:rFonts w:ascii="Arial" w:hAnsi="Arial" w:cs="Arial"/>
          <w:sz w:val="18"/>
          <w:szCs w:val="18"/>
        </w:rPr>
        <w:t xml:space="preserve">neuen </w:t>
      </w:r>
      <w:r w:rsidR="00516B17">
        <w:rPr>
          <w:rFonts w:ascii="Arial" w:hAnsi="Arial" w:cs="Arial"/>
          <w:sz w:val="18"/>
          <w:szCs w:val="18"/>
        </w:rPr>
        <w:t>Regelung setzt der</w:t>
      </w:r>
      <w:r w:rsidR="00E81E72">
        <w:rPr>
          <w:rFonts w:ascii="Arial" w:hAnsi="Arial" w:cs="Arial"/>
          <w:sz w:val="18"/>
          <w:szCs w:val="18"/>
        </w:rPr>
        <w:t xml:space="preserve"> Sensor- und Automatisierungsspezialist Balluff für </w:t>
      </w:r>
      <w:r w:rsidR="00516B17">
        <w:rPr>
          <w:rFonts w:ascii="Arial" w:hAnsi="Arial" w:cs="Arial"/>
          <w:sz w:val="18"/>
          <w:szCs w:val="18"/>
        </w:rPr>
        <w:t xml:space="preserve">das Thema </w:t>
      </w:r>
      <w:r w:rsidR="005D2076">
        <w:rPr>
          <w:rFonts w:ascii="Arial" w:hAnsi="Arial" w:cs="Arial"/>
          <w:sz w:val="18"/>
          <w:szCs w:val="18"/>
        </w:rPr>
        <w:t>m</w:t>
      </w:r>
      <w:r w:rsidR="00E81E72">
        <w:rPr>
          <w:rFonts w:ascii="Arial" w:hAnsi="Arial" w:cs="Arial"/>
          <w:sz w:val="18"/>
          <w:szCs w:val="18"/>
        </w:rPr>
        <w:t>obile</w:t>
      </w:r>
      <w:r w:rsidR="005D2076">
        <w:rPr>
          <w:rFonts w:ascii="Arial" w:hAnsi="Arial" w:cs="Arial"/>
          <w:sz w:val="18"/>
          <w:szCs w:val="18"/>
        </w:rPr>
        <w:t>s</w:t>
      </w:r>
      <w:r w:rsidR="00E81E72">
        <w:rPr>
          <w:rFonts w:ascii="Arial" w:hAnsi="Arial" w:cs="Arial"/>
          <w:sz w:val="18"/>
          <w:szCs w:val="18"/>
        </w:rPr>
        <w:t xml:space="preserve"> Arbeit</w:t>
      </w:r>
      <w:r w:rsidR="005D2076">
        <w:rPr>
          <w:rFonts w:ascii="Arial" w:hAnsi="Arial" w:cs="Arial"/>
          <w:sz w:val="18"/>
          <w:szCs w:val="18"/>
        </w:rPr>
        <w:t>en</w:t>
      </w:r>
      <w:r w:rsidR="00E81E72">
        <w:rPr>
          <w:rFonts w:ascii="Arial" w:hAnsi="Arial" w:cs="Arial"/>
          <w:sz w:val="18"/>
          <w:szCs w:val="18"/>
        </w:rPr>
        <w:t xml:space="preserve"> </w:t>
      </w:r>
      <w:r w:rsidR="00516B17">
        <w:rPr>
          <w:rFonts w:ascii="Arial" w:hAnsi="Arial" w:cs="Arial"/>
          <w:sz w:val="18"/>
          <w:szCs w:val="18"/>
        </w:rPr>
        <w:t>auf maximale Flexibilität:</w:t>
      </w:r>
      <w:r w:rsidR="00E81E72">
        <w:rPr>
          <w:rFonts w:ascii="Arial" w:hAnsi="Arial" w:cs="Arial"/>
          <w:sz w:val="18"/>
          <w:szCs w:val="18"/>
        </w:rPr>
        <w:t xml:space="preserve"> Bis zu 100 Prozent der Arbeitszeit können zukünftig in Abstimmung mit </w:t>
      </w:r>
      <w:r w:rsidR="008269A9">
        <w:rPr>
          <w:rFonts w:ascii="Arial" w:hAnsi="Arial" w:cs="Arial"/>
          <w:sz w:val="18"/>
          <w:szCs w:val="18"/>
        </w:rPr>
        <w:t xml:space="preserve">der </w:t>
      </w:r>
      <w:r w:rsidR="00E81E72">
        <w:rPr>
          <w:rFonts w:ascii="Arial" w:hAnsi="Arial" w:cs="Arial"/>
          <w:sz w:val="18"/>
          <w:szCs w:val="18"/>
        </w:rPr>
        <w:t xml:space="preserve">Führungskraft </w:t>
      </w:r>
      <w:r w:rsidR="001062ED">
        <w:rPr>
          <w:rFonts w:ascii="Arial" w:hAnsi="Arial" w:cs="Arial"/>
          <w:sz w:val="18"/>
          <w:szCs w:val="18"/>
        </w:rPr>
        <w:t xml:space="preserve">mobil gearbeitet werden. </w:t>
      </w:r>
      <w:r w:rsidR="001062ED" w:rsidRPr="001062ED">
        <w:rPr>
          <w:rFonts w:ascii="Arial" w:hAnsi="Arial" w:cs="Arial"/>
          <w:sz w:val="18"/>
          <w:szCs w:val="18"/>
        </w:rPr>
        <w:t>Die Arbeitszeit kann flexibel auf verschiedene Arbeitsorte und Tageszeiten innerhalb und außerhalb des Betriebes aufgeteilt werden.</w:t>
      </w:r>
      <w:r w:rsidR="001062ED">
        <w:rPr>
          <w:rFonts w:ascii="Arial" w:hAnsi="Arial" w:cs="Arial"/>
          <w:sz w:val="18"/>
          <w:szCs w:val="18"/>
        </w:rPr>
        <w:t xml:space="preserve"> Einzige Grundvoraussetzung ist, dass sich die Aufgaben auch für mobiles Arbeiten eignen.</w:t>
      </w:r>
      <w:r w:rsidR="00E81E72">
        <w:rPr>
          <w:rFonts w:ascii="Arial" w:hAnsi="Arial" w:cs="Arial"/>
          <w:sz w:val="18"/>
          <w:szCs w:val="18"/>
        </w:rPr>
        <w:t xml:space="preserve"> </w:t>
      </w:r>
      <w:r w:rsidR="001062ED">
        <w:rPr>
          <w:rFonts w:ascii="Arial" w:hAnsi="Arial" w:cs="Arial"/>
          <w:sz w:val="18"/>
          <w:szCs w:val="18"/>
        </w:rPr>
        <w:t>Um die nötige IT-Sicherheit zu garantieren, stellt das Familienunternehmen n</w:t>
      </w:r>
      <w:r w:rsidR="001062ED" w:rsidRPr="001062ED">
        <w:rPr>
          <w:rFonts w:ascii="Arial" w:hAnsi="Arial" w:cs="Arial"/>
          <w:sz w:val="18"/>
          <w:szCs w:val="18"/>
        </w:rPr>
        <w:t xml:space="preserve">otwendige Arbeitsmittel </w:t>
      </w:r>
      <w:r w:rsidR="001062ED">
        <w:rPr>
          <w:rFonts w:ascii="Arial" w:hAnsi="Arial" w:cs="Arial"/>
          <w:sz w:val="18"/>
          <w:szCs w:val="18"/>
        </w:rPr>
        <w:t xml:space="preserve">wie </w:t>
      </w:r>
      <w:r w:rsidR="001062ED" w:rsidRPr="001062ED">
        <w:rPr>
          <w:rFonts w:ascii="Arial" w:hAnsi="Arial" w:cs="Arial"/>
          <w:sz w:val="18"/>
          <w:szCs w:val="18"/>
        </w:rPr>
        <w:t>Notebook, Headset</w:t>
      </w:r>
      <w:r w:rsidR="001062ED">
        <w:rPr>
          <w:rFonts w:ascii="Arial" w:hAnsi="Arial" w:cs="Arial"/>
          <w:sz w:val="18"/>
          <w:szCs w:val="18"/>
        </w:rPr>
        <w:t xml:space="preserve"> oder </w:t>
      </w:r>
      <w:r w:rsidR="001062ED" w:rsidRPr="001062ED">
        <w:rPr>
          <w:rFonts w:ascii="Arial" w:hAnsi="Arial" w:cs="Arial"/>
          <w:sz w:val="18"/>
          <w:szCs w:val="18"/>
        </w:rPr>
        <w:t>Tastatur</w:t>
      </w:r>
      <w:r w:rsidR="001062ED">
        <w:rPr>
          <w:rFonts w:ascii="Arial" w:hAnsi="Arial" w:cs="Arial"/>
          <w:sz w:val="18"/>
          <w:szCs w:val="18"/>
        </w:rPr>
        <w:t xml:space="preserve"> zur Verfügung. </w:t>
      </w:r>
      <w:r w:rsidR="000F0181">
        <w:rPr>
          <w:rFonts w:ascii="Arial" w:hAnsi="Arial" w:cs="Arial"/>
          <w:sz w:val="18"/>
          <w:szCs w:val="18"/>
        </w:rPr>
        <w:t>Von der neuen Betriebsvereinbarung profitieren rund 1000 Mitarbeiter an den Balluff Standorten in Deutschland.</w:t>
      </w:r>
      <w:r w:rsidR="000A3CE4" w:rsidRPr="000A3CE4">
        <w:rPr>
          <w:rFonts w:ascii="Arial" w:hAnsi="Arial" w:cs="Arial"/>
          <w:sz w:val="18"/>
          <w:szCs w:val="18"/>
        </w:rPr>
        <w:t xml:space="preserve"> </w:t>
      </w:r>
      <w:r w:rsidR="000A3CE4">
        <w:rPr>
          <w:rFonts w:ascii="Arial" w:hAnsi="Arial" w:cs="Arial"/>
          <w:sz w:val="18"/>
          <w:szCs w:val="18"/>
        </w:rPr>
        <w:t xml:space="preserve">Nach dem Wegfall der meisten Corona-Regelungen durch das neue Infektionsschutzgesetz bleibt der Sensor- und Automatisierungsspezialist angesichts weiterhin hoher Fallzahlen achtsam. </w:t>
      </w:r>
      <w:r w:rsidR="002D1FB5">
        <w:rPr>
          <w:rFonts w:ascii="Arial" w:hAnsi="Arial" w:cs="Arial"/>
          <w:sz w:val="18"/>
          <w:szCs w:val="18"/>
        </w:rPr>
        <w:t xml:space="preserve">In Kraft treten soll die </w:t>
      </w:r>
      <w:r w:rsidR="000A3CE4">
        <w:rPr>
          <w:rFonts w:ascii="Arial" w:hAnsi="Arial" w:cs="Arial"/>
          <w:sz w:val="18"/>
          <w:szCs w:val="18"/>
        </w:rPr>
        <w:t>Betriebsv</w:t>
      </w:r>
      <w:r w:rsidR="002D1FB5">
        <w:rPr>
          <w:rFonts w:ascii="Arial" w:hAnsi="Arial" w:cs="Arial"/>
          <w:sz w:val="18"/>
          <w:szCs w:val="18"/>
        </w:rPr>
        <w:t>ereinbarung</w:t>
      </w:r>
      <w:r w:rsidR="000A3CE4">
        <w:rPr>
          <w:rFonts w:ascii="Arial" w:hAnsi="Arial" w:cs="Arial"/>
          <w:sz w:val="18"/>
          <w:szCs w:val="18"/>
        </w:rPr>
        <w:t xml:space="preserve"> deshalb erst</w:t>
      </w:r>
      <w:r w:rsidR="002D1FB5">
        <w:rPr>
          <w:rFonts w:ascii="Arial" w:hAnsi="Arial" w:cs="Arial"/>
          <w:sz w:val="18"/>
          <w:szCs w:val="18"/>
        </w:rPr>
        <w:t>, sobald die pandemische Lage dies erlaubt</w:t>
      </w:r>
      <w:r w:rsidR="000A3CE4">
        <w:rPr>
          <w:rFonts w:ascii="Arial" w:hAnsi="Arial" w:cs="Arial"/>
          <w:sz w:val="18"/>
          <w:szCs w:val="18"/>
        </w:rPr>
        <w:t xml:space="preserve">. </w:t>
      </w:r>
    </w:p>
    <w:p w14:paraId="34C1BEA9" w14:textId="77777777" w:rsidR="001062ED" w:rsidRDefault="001062ED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0B25BDC2" w14:textId="487F509E" w:rsidR="00B465FC" w:rsidRPr="00B465FC" w:rsidRDefault="00B465FC" w:rsidP="00CF67B1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 w:rsidRPr="00B465FC">
        <w:rPr>
          <w:rFonts w:ascii="Arial" w:hAnsi="Arial" w:cs="Arial"/>
          <w:b/>
          <w:bCs/>
          <w:sz w:val="18"/>
          <w:szCs w:val="18"/>
        </w:rPr>
        <w:t xml:space="preserve">Flexibilität statt Anwesenheitspflicht </w:t>
      </w:r>
    </w:p>
    <w:p w14:paraId="0DF497C5" w14:textId="62D3C95B" w:rsidR="00A51EF7" w:rsidRDefault="00925C67" w:rsidP="00CF67B1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Das Unternehmen überführt damit die positiven Erfahrungen mit der mobilen Arbeit der vergangenen zwei Jahre in eine langfristige Regelung. </w:t>
      </w:r>
      <w:r w:rsidR="00C84353">
        <w:rPr>
          <w:rFonts w:ascii="Arial" w:hAnsi="Arial" w:cs="Arial"/>
          <w:sz w:val="18"/>
          <w:szCs w:val="18"/>
        </w:rPr>
        <w:t>„</w:t>
      </w:r>
      <w:r w:rsidR="00CF67B1">
        <w:rPr>
          <w:rFonts w:ascii="Arial" w:hAnsi="Arial" w:cs="Arial"/>
          <w:sz w:val="18"/>
          <w:szCs w:val="18"/>
        </w:rPr>
        <w:t>In einer globalen und vernetzten Welt nimmt die Bedeutung des Ortes, an dem ich meine Arbeit verrichte, immer weiter ab.</w:t>
      </w:r>
      <w:r w:rsidR="005D2076" w:rsidRPr="005D2076">
        <w:rPr>
          <w:rFonts w:ascii="Arial" w:hAnsi="Arial" w:cs="Arial"/>
          <w:sz w:val="18"/>
          <w:szCs w:val="18"/>
        </w:rPr>
        <w:t xml:space="preserve"> Denn nicht die Abteilungsgrenzen, der Standort oder Hierarchien bestimmen, mit wem ich zusammenarbeite, sondern die im Projekt </w:t>
      </w:r>
      <w:r w:rsidR="00A51EF7">
        <w:rPr>
          <w:rFonts w:ascii="Arial" w:hAnsi="Arial" w:cs="Arial"/>
          <w:sz w:val="18"/>
          <w:szCs w:val="18"/>
        </w:rPr>
        <w:t>benötigten</w:t>
      </w:r>
      <w:r w:rsidR="00A51EF7" w:rsidRPr="005D2076">
        <w:rPr>
          <w:rFonts w:ascii="Arial" w:hAnsi="Arial" w:cs="Arial"/>
          <w:sz w:val="18"/>
          <w:szCs w:val="18"/>
        </w:rPr>
        <w:t xml:space="preserve"> </w:t>
      </w:r>
      <w:r w:rsidR="005D2076" w:rsidRPr="005D2076">
        <w:rPr>
          <w:rFonts w:ascii="Arial" w:hAnsi="Arial" w:cs="Arial"/>
          <w:sz w:val="18"/>
          <w:szCs w:val="18"/>
        </w:rPr>
        <w:t>Kompetenzen</w:t>
      </w:r>
      <w:r w:rsidR="00C84353">
        <w:rPr>
          <w:rFonts w:ascii="Arial" w:hAnsi="Arial" w:cs="Arial"/>
          <w:sz w:val="18"/>
          <w:szCs w:val="18"/>
        </w:rPr>
        <w:t xml:space="preserve">“, erklärt </w:t>
      </w:r>
      <w:r w:rsidR="00A51EF7">
        <w:rPr>
          <w:rFonts w:ascii="Arial" w:hAnsi="Arial" w:cs="Arial"/>
          <w:sz w:val="18"/>
          <w:szCs w:val="18"/>
        </w:rPr>
        <w:t xml:space="preserve">Michael Weinfurter, </w:t>
      </w:r>
      <w:r w:rsidR="00FC7168">
        <w:rPr>
          <w:rFonts w:ascii="Arial" w:hAnsi="Arial" w:cs="Arial"/>
          <w:sz w:val="18"/>
          <w:szCs w:val="18"/>
        </w:rPr>
        <w:t>Personalleiter bei Balluff</w:t>
      </w:r>
      <w:r w:rsidR="00C84353">
        <w:rPr>
          <w:rFonts w:ascii="Arial" w:hAnsi="Arial" w:cs="Arial"/>
          <w:sz w:val="18"/>
          <w:szCs w:val="18"/>
        </w:rPr>
        <w:t xml:space="preserve">. </w:t>
      </w:r>
      <w:r w:rsidR="005D2076">
        <w:rPr>
          <w:rFonts w:ascii="Arial" w:hAnsi="Arial" w:cs="Arial"/>
          <w:sz w:val="18"/>
          <w:szCs w:val="18"/>
        </w:rPr>
        <w:t>„Die neue Vereinbarung zur mobilen Arbeit bietet unseren Mitarbeiterinnen und Mitarbeitern maximale Flexibilität statt</w:t>
      </w:r>
      <w:r w:rsidR="005D2076" w:rsidRPr="00FF5E79">
        <w:rPr>
          <w:rFonts w:ascii="Arial" w:hAnsi="Arial" w:cs="Arial"/>
          <w:sz w:val="18"/>
          <w:szCs w:val="18"/>
        </w:rPr>
        <w:t xml:space="preserve"> strikter A</w:t>
      </w:r>
      <w:r w:rsidR="005D2076">
        <w:rPr>
          <w:rFonts w:ascii="Arial" w:hAnsi="Arial" w:cs="Arial"/>
          <w:sz w:val="18"/>
          <w:szCs w:val="18"/>
        </w:rPr>
        <w:t>nwesenheitspflicht</w:t>
      </w:r>
      <w:r w:rsidR="00A51EF7">
        <w:rPr>
          <w:rFonts w:ascii="Arial" w:hAnsi="Arial" w:cs="Arial"/>
          <w:sz w:val="18"/>
          <w:szCs w:val="18"/>
        </w:rPr>
        <w:t xml:space="preserve">.“ Die neue Vereinbarung erhöht die Vereinbarkeit von Familie und Beruf und wirkt sich zudem auch positiv </w:t>
      </w:r>
      <w:r w:rsidR="00FC7168">
        <w:rPr>
          <w:rFonts w:ascii="Arial" w:hAnsi="Arial" w:cs="Arial"/>
          <w:sz w:val="18"/>
          <w:szCs w:val="18"/>
        </w:rPr>
        <w:t xml:space="preserve">auf </w:t>
      </w:r>
      <w:r w:rsidR="00A51EF7">
        <w:rPr>
          <w:rFonts w:ascii="Arial" w:hAnsi="Arial" w:cs="Arial"/>
          <w:sz w:val="18"/>
          <w:szCs w:val="18"/>
        </w:rPr>
        <w:t xml:space="preserve">die Mobilität der Mitarbeiter aus. „Beispielsweise können Eltern ihr Kind morgens zur Betreuung bringen, dann ins Büro fahren und es am frühen Nachmittag wieder abholen. </w:t>
      </w:r>
      <w:r w:rsidR="00D44C6D">
        <w:rPr>
          <w:rFonts w:ascii="Arial" w:hAnsi="Arial" w:cs="Arial"/>
          <w:sz w:val="18"/>
          <w:szCs w:val="18"/>
        </w:rPr>
        <w:t xml:space="preserve">Die verbliebene </w:t>
      </w:r>
      <w:r w:rsidR="00A51EF7">
        <w:rPr>
          <w:rFonts w:ascii="Arial" w:hAnsi="Arial" w:cs="Arial"/>
          <w:sz w:val="18"/>
          <w:szCs w:val="18"/>
        </w:rPr>
        <w:t xml:space="preserve">Arbeitszeit wird dann mobil gearbeitet. So können Pendler auch die Stoßzeiten im Berufsverkehr umgehen“, nennt </w:t>
      </w:r>
      <w:r w:rsidR="0058151B">
        <w:rPr>
          <w:rFonts w:ascii="Arial" w:hAnsi="Arial" w:cs="Arial"/>
          <w:sz w:val="18"/>
          <w:szCs w:val="18"/>
        </w:rPr>
        <w:t xml:space="preserve">Weinfurter konkrete </w:t>
      </w:r>
      <w:r w:rsidR="00D44C6D">
        <w:rPr>
          <w:rFonts w:ascii="Arial" w:hAnsi="Arial" w:cs="Arial"/>
          <w:sz w:val="18"/>
          <w:szCs w:val="18"/>
        </w:rPr>
        <w:t>Vorteile für die Beschäftigten</w:t>
      </w:r>
      <w:r w:rsidR="00A51EF7">
        <w:rPr>
          <w:rFonts w:ascii="Arial" w:hAnsi="Arial" w:cs="Arial"/>
          <w:sz w:val="18"/>
          <w:szCs w:val="18"/>
        </w:rPr>
        <w:t>.</w:t>
      </w:r>
    </w:p>
    <w:p w14:paraId="1B7CC90B" w14:textId="77777777" w:rsidR="00A51EF7" w:rsidRDefault="00A51EF7" w:rsidP="00CF67B1">
      <w:pPr>
        <w:spacing w:line="260" w:lineRule="atLeast"/>
        <w:rPr>
          <w:rFonts w:ascii="Arial" w:hAnsi="Arial" w:cs="Arial"/>
          <w:sz w:val="18"/>
          <w:szCs w:val="18"/>
        </w:rPr>
      </w:pPr>
    </w:p>
    <w:p w14:paraId="1CC737FB" w14:textId="77777777" w:rsidR="00FC7168" w:rsidRPr="008269A9" w:rsidRDefault="00FC7168" w:rsidP="00CF67B1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 w:rsidRPr="008269A9">
        <w:rPr>
          <w:rFonts w:ascii="Arial" w:hAnsi="Arial" w:cs="Arial"/>
          <w:b/>
          <w:bCs/>
          <w:sz w:val="18"/>
          <w:szCs w:val="18"/>
        </w:rPr>
        <w:t>Gemeinsam an einem Strang</w:t>
      </w:r>
    </w:p>
    <w:p w14:paraId="0F3F7374" w14:textId="477EA15C" w:rsidR="006E22DA" w:rsidRDefault="00FC7168" w:rsidP="00CF67B1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„</w:t>
      </w:r>
      <w:r w:rsidR="00CF67B1">
        <w:rPr>
          <w:rFonts w:ascii="Arial" w:hAnsi="Arial" w:cs="Arial"/>
          <w:sz w:val="18"/>
          <w:szCs w:val="18"/>
        </w:rPr>
        <w:t xml:space="preserve">Die Betriebsvereinbarung ist </w:t>
      </w:r>
      <w:r>
        <w:rPr>
          <w:rFonts w:ascii="Arial" w:hAnsi="Arial" w:cs="Arial"/>
          <w:sz w:val="18"/>
          <w:szCs w:val="18"/>
        </w:rPr>
        <w:t>das Ergebnis der sehr guten Zusammenarbeit aus Betriebsrat</w:t>
      </w:r>
      <w:r w:rsidR="00A1320F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HR-Abteilung und der Geschäftsführung“ so Weinfurter, „Sie ist </w:t>
      </w:r>
      <w:r w:rsidR="00CF67B1">
        <w:rPr>
          <w:rFonts w:ascii="Arial" w:hAnsi="Arial" w:cs="Arial"/>
          <w:sz w:val="18"/>
          <w:szCs w:val="18"/>
        </w:rPr>
        <w:t xml:space="preserve">ein weiterer Baustein </w:t>
      </w:r>
      <w:r w:rsidR="00DC49FF">
        <w:rPr>
          <w:rFonts w:ascii="Arial" w:hAnsi="Arial" w:cs="Arial"/>
          <w:sz w:val="18"/>
          <w:szCs w:val="18"/>
        </w:rPr>
        <w:t>in einer Reihe von</w:t>
      </w:r>
      <w:r w:rsidR="00CF67B1">
        <w:rPr>
          <w:rFonts w:ascii="Arial" w:hAnsi="Arial" w:cs="Arial"/>
          <w:sz w:val="18"/>
          <w:szCs w:val="18"/>
        </w:rPr>
        <w:t xml:space="preserve"> Maßnahmen, um </w:t>
      </w:r>
      <w:r w:rsidR="00B465FC">
        <w:rPr>
          <w:rFonts w:ascii="Arial" w:hAnsi="Arial" w:cs="Arial"/>
          <w:sz w:val="18"/>
          <w:szCs w:val="18"/>
        </w:rPr>
        <w:t xml:space="preserve">der Belegschaft des </w:t>
      </w:r>
      <w:r w:rsidR="00CF67B1">
        <w:rPr>
          <w:rFonts w:ascii="Arial" w:hAnsi="Arial" w:cs="Arial"/>
          <w:sz w:val="18"/>
          <w:szCs w:val="18"/>
        </w:rPr>
        <w:t>global aufgestellten Familienunternehmen</w:t>
      </w:r>
      <w:r w:rsidR="00B465FC">
        <w:rPr>
          <w:rFonts w:ascii="Arial" w:hAnsi="Arial" w:cs="Arial"/>
          <w:sz w:val="18"/>
          <w:szCs w:val="18"/>
        </w:rPr>
        <w:t>s</w:t>
      </w:r>
      <w:r w:rsidR="00CF67B1">
        <w:rPr>
          <w:rFonts w:ascii="Arial" w:hAnsi="Arial" w:cs="Arial"/>
          <w:sz w:val="18"/>
          <w:szCs w:val="18"/>
        </w:rPr>
        <w:t xml:space="preserve"> </w:t>
      </w:r>
      <w:r w:rsidR="00B465FC">
        <w:rPr>
          <w:rFonts w:ascii="Arial" w:hAnsi="Arial" w:cs="Arial"/>
          <w:sz w:val="18"/>
          <w:szCs w:val="18"/>
        </w:rPr>
        <w:t>eine moderne und flexible Form der Zusammenarbeit zu bieten</w:t>
      </w:r>
      <w:r w:rsidR="00CF67B1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>“</w:t>
      </w:r>
      <w:r w:rsidR="00CF67B1">
        <w:rPr>
          <w:rFonts w:ascii="Arial" w:hAnsi="Arial" w:cs="Arial"/>
          <w:sz w:val="18"/>
          <w:szCs w:val="18"/>
        </w:rPr>
        <w:t xml:space="preserve"> Außer </w:t>
      </w:r>
      <w:r w:rsidR="00B465FC">
        <w:rPr>
          <w:rFonts w:ascii="Arial" w:hAnsi="Arial" w:cs="Arial"/>
          <w:sz w:val="18"/>
          <w:szCs w:val="18"/>
        </w:rPr>
        <w:t xml:space="preserve">modernen Tools zur </w:t>
      </w:r>
      <w:r w:rsidR="005D2076">
        <w:rPr>
          <w:rFonts w:ascii="Arial" w:hAnsi="Arial" w:cs="Arial"/>
          <w:sz w:val="18"/>
          <w:szCs w:val="18"/>
        </w:rPr>
        <w:t>Kollaboration</w:t>
      </w:r>
      <w:r w:rsidR="00B465FC">
        <w:rPr>
          <w:rFonts w:ascii="Arial" w:hAnsi="Arial" w:cs="Arial"/>
          <w:sz w:val="18"/>
          <w:szCs w:val="18"/>
        </w:rPr>
        <w:t xml:space="preserve">, </w:t>
      </w:r>
      <w:r w:rsidR="00CF67B1" w:rsidRPr="003E460B">
        <w:rPr>
          <w:rFonts w:ascii="Arial" w:hAnsi="Arial" w:cs="Arial"/>
          <w:sz w:val="18"/>
          <w:szCs w:val="18"/>
        </w:rPr>
        <w:t>individuellen und flexiblen Arbeitszeitmodellen</w:t>
      </w:r>
      <w:r w:rsidR="00CF67B1">
        <w:rPr>
          <w:rFonts w:ascii="Arial" w:hAnsi="Arial" w:cs="Arial"/>
          <w:sz w:val="18"/>
          <w:szCs w:val="18"/>
        </w:rPr>
        <w:t xml:space="preserve">, </w:t>
      </w:r>
      <w:r w:rsidR="00CF67B1" w:rsidRPr="003E460B">
        <w:rPr>
          <w:rFonts w:ascii="Arial" w:hAnsi="Arial" w:cs="Arial"/>
          <w:sz w:val="18"/>
          <w:szCs w:val="18"/>
        </w:rPr>
        <w:t xml:space="preserve">Sonderregelungen für </w:t>
      </w:r>
      <w:r w:rsidR="00CF67B1" w:rsidRPr="003E460B">
        <w:rPr>
          <w:rFonts w:ascii="Arial" w:hAnsi="Arial" w:cs="Arial"/>
          <w:sz w:val="18"/>
          <w:szCs w:val="18"/>
        </w:rPr>
        <w:lastRenderedPageBreak/>
        <w:t>Elternzeit, bei Pflegebedarf oder zur Altersteilzeit</w:t>
      </w:r>
      <w:r w:rsidR="00CF67B1">
        <w:rPr>
          <w:rFonts w:ascii="Arial" w:hAnsi="Arial" w:cs="Arial"/>
          <w:sz w:val="18"/>
          <w:szCs w:val="18"/>
        </w:rPr>
        <w:t>, individuelle</w:t>
      </w:r>
      <w:r w:rsidR="006E22DA">
        <w:rPr>
          <w:rFonts w:ascii="Arial" w:hAnsi="Arial" w:cs="Arial"/>
          <w:sz w:val="18"/>
          <w:szCs w:val="18"/>
        </w:rPr>
        <w:t>n</w:t>
      </w:r>
      <w:r w:rsidR="00CF67B1">
        <w:rPr>
          <w:rFonts w:ascii="Arial" w:hAnsi="Arial" w:cs="Arial"/>
          <w:sz w:val="18"/>
          <w:szCs w:val="18"/>
        </w:rPr>
        <w:t xml:space="preserve"> Weiterentwicklungs- und Sch</w:t>
      </w:r>
      <w:r w:rsidR="006E22DA">
        <w:rPr>
          <w:rFonts w:ascii="Arial" w:hAnsi="Arial" w:cs="Arial"/>
          <w:sz w:val="18"/>
          <w:szCs w:val="18"/>
        </w:rPr>
        <w:t>ulungsangeboten entwickelte Balluff im vergangenen Jahr auch ein neues, modernes Arbeitsplatzkonzept.</w:t>
      </w:r>
    </w:p>
    <w:p w14:paraId="0F065AA6" w14:textId="01D053CC" w:rsidR="006E22DA" w:rsidRDefault="006E22DA" w:rsidP="00CF67B1">
      <w:pPr>
        <w:spacing w:line="260" w:lineRule="atLeast"/>
        <w:rPr>
          <w:rFonts w:ascii="Arial" w:hAnsi="Arial" w:cs="Arial"/>
          <w:sz w:val="18"/>
          <w:szCs w:val="18"/>
        </w:rPr>
      </w:pPr>
    </w:p>
    <w:p w14:paraId="6ADE0070" w14:textId="77777777" w:rsidR="00DE08C2" w:rsidRPr="00DE08C2" w:rsidRDefault="00DE08C2" w:rsidP="00901B4A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 w:rsidRPr="00DE08C2">
        <w:rPr>
          <w:rFonts w:ascii="Arial" w:hAnsi="Arial" w:cs="Arial"/>
          <w:b/>
          <w:bCs/>
          <w:sz w:val="18"/>
          <w:szCs w:val="18"/>
        </w:rPr>
        <w:t xml:space="preserve">New Work in Neuhausen </w:t>
      </w:r>
    </w:p>
    <w:p w14:paraId="2BF3A78C" w14:textId="722D1B56" w:rsidR="00DE08C2" w:rsidRDefault="006E22DA" w:rsidP="00901B4A">
      <w:pPr>
        <w:spacing w:line="260" w:lineRule="atLeast"/>
        <w:rPr>
          <w:rFonts w:ascii="Arial" w:hAnsi="Arial" w:cs="Arial"/>
          <w:sz w:val="18"/>
          <w:szCs w:val="18"/>
        </w:rPr>
      </w:pPr>
      <w:r w:rsidRPr="006E22DA">
        <w:rPr>
          <w:rFonts w:ascii="Arial" w:hAnsi="Arial" w:cs="Arial"/>
          <w:sz w:val="18"/>
          <w:szCs w:val="18"/>
        </w:rPr>
        <w:t xml:space="preserve">Balluff setzt zukünftig </w:t>
      </w:r>
      <w:r w:rsidR="00943D27">
        <w:rPr>
          <w:rFonts w:ascii="Arial" w:hAnsi="Arial" w:cs="Arial"/>
          <w:sz w:val="18"/>
          <w:szCs w:val="18"/>
        </w:rPr>
        <w:t>auf eine offene Raumgestaltung</w:t>
      </w:r>
      <w:r w:rsidR="00943D27" w:rsidRPr="006E22DA">
        <w:rPr>
          <w:rFonts w:ascii="Arial" w:hAnsi="Arial" w:cs="Arial"/>
          <w:sz w:val="18"/>
          <w:szCs w:val="18"/>
        </w:rPr>
        <w:t xml:space="preserve"> </w:t>
      </w:r>
      <w:r w:rsidR="00943D27">
        <w:rPr>
          <w:rFonts w:ascii="Arial" w:hAnsi="Arial" w:cs="Arial"/>
          <w:sz w:val="18"/>
          <w:szCs w:val="18"/>
        </w:rPr>
        <w:t xml:space="preserve">und prüft </w:t>
      </w:r>
      <w:r w:rsidRPr="006E22DA">
        <w:rPr>
          <w:rFonts w:ascii="Arial" w:hAnsi="Arial" w:cs="Arial"/>
          <w:sz w:val="18"/>
          <w:szCs w:val="18"/>
        </w:rPr>
        <w:t>das Prinzip geteilter Arbeitsplätze</w:t>
      </w:r>
      <w:r w:rsidR="000F0181">
        <w:rPr>
          <w:rFonts w:ascii="Arial" w:hAnsi="Arial" w:cs="Arial"/>
          <w:sz w:val="18"/>
          <w:szCs w:val="18"/>
        </w:rPr>
        <w:t xml:space="preserve">. </w:t>
      </w:r>
      <w:r w:rsidRPr="006E22DA">
        <w:rPr>
          <w:rFonts w:ascii="Arial" w:hAnsi="Arial" w:cs="Arial"/>
          <w:sz w:val="18"/>
          <w:szCs w:val="18"/>
        </w:rPr>
        <w:t>Zusätzlich gibt es mit Telefonzellen und Ruhezonen Möglichkeiten, sich zurückzuziehen. Einen besonderen Fokus hat Balluff auf die Gestaltung der Meetingräume gelegt: Hybride Meetings – also Besprechungen, bei denen Teilnehmende vor Ort und per Video zugeschaltet werden – sind genauso Teil des Konzepts wie Besprechungen</w:t>
      </w:r>
      <w:r w:rsidR="007F2B3D">
        <w:rPr>
          <w:rFonts w:ascii="Arial" w:hAnsi="Arial" w:cs="Arial"/>
          <w:sz w:val="18"/>
          <w:szCs w:val="18"/>
        </w:rPr>
        <w:t xml:space="preserve"> oder Workshops</w:t>
      </w:r>
      <w:r w:rsidRPr="006E22DA">
        <w:rPr>
          <w:rFonts w:ascii="Arial" w:hAnsi="Arial" w:cs="Arial"/>
          <w:sz w:val="18"/>
          <w:szCs w:val="18"/>
        </w:rPr>
        <w:t>, bei denen der kreative Austausch im Fokus steht</w:t>
      </w:r>
      <w:r w:rsidR="00F96C0A">
        <w:rPr>
          <w:rFonts w:ascii="Arial" w:hAnsi="Arial" w:cs="Arial"/>
          <w:sz w:val="18"/>
          <w:szCs w:val="18"/>
        </w:rPr>
        <w:t>. Das neue Konzept wird seit vergangenem Jahr in einer sogenannten New Work Area in Neuhausen getestet</w:t>
      </w:r>
      <w:r w:rsidR="00B465FC">
        <w:rPr>
          <w:rFonts w:ascii="Arial" w:hAnsi="Arial" w:cs="Arial"/>
          <w:sz w:val="18"/>
          <w:szCs w:val="18"/>
        </w:rPr>
        <w:t xml:space="preserve"> und dann </w:t>
      </w:r>
      <w:r w:rsidR="00F96C0A">
        <w:rPr>
          <w:rFonts w:ascii="Arial" w:hAnsi="Arial" w:cs="Arial"/>
          <w:sz w:val="18"/>
          <w:szCs w:val="18"/>
        </w:rPr>
        <w:t xml:space="preserve">mit der Fertigstellung des </w:t>
      </w:r>
      <w:r w:rsidR="00B465FC">
        <w:rPr>
          <w:rFonts w:ascii="Arial" w:hAnsi="Arial" w:cs="Arial"/>
          <w:sz w:val="18"/>
          <w:szCs w:val="18"/>
        </w:rPr>
        <w:t>sich de</w:t>
      </w:r>
      <w:r w:rsidR="00681B8A">
        <w:rPr>
          <w:rFonts w:ascii="Arial" w:hAnsi="Arial" w:cs="Arial"/>
          <w:sz w:val="18"/>
          <w:szCs w:val="18"/>
        </w:rPr>
        <w:t>r</w:t>
      </w:r>
      <w:r w:rsidR="00B465FC">
        <w:rPr>
          <w:rFonts w:ascii="Arial" w:hAnsi="Arial" w:cs="Arial"/>
          <w:sz w:val="18"/>
          <w:szCs w:val="18"/>
        </w:rPr>
        <w:t xml:space="preserve">zeit im Bau befindlichen </w:t>
      </w:r>
      <w:r w:rsidR="00F96C0A">
        <w:rPr>
          <w:rFonts w:ascii="Arial" w:hAnsi="Arial" w:cs="Arial"/>
          <w:sz w:val="18"/>
          <w:szCs w:val="18"/>
        </w:rPr>
        <w:t>Büro- und Verwaltungsgebäudes</w:t>
      </w:r>
      <w:r w:rsidR="00B465FC">
        <w:rPr>
          <w:rFonts w:ascii="Arial" w:hAnsi="Arial" w:cs="Arial"/>
          <w:sz w:val="18"/>
          <w:szCs w:val="18"/>
        </w:rPr>
        <w:t xml:space="preserve"> am Hauptsitz realisiert.</w:t>
      </w:r>
      <w:r w:rsidR="00F96C0A">
        <w:rPr>
          <w:rFonts w:ascii="Arial" w:hAnsi="Arial" w:cs="Arial"/>
          <w:sz w:val="18"/>
          <w:szCs w:val="18"/>
        </w:rPr>
        <w:t xml:space="preserve"> Künftig </w:t>
      </w:r>
      <w:r w:rsidR="00B96383">
        <w:rPr>
          <w:rFonts w:ascii="Arial" w:hAnsi="Arial" w:cs="Arial"/>
          <w:sz w:val="18"/>
          <w:szCs w:val="18"/>
        </w:rPr>
        <w:t>bi</w:t>
      </w:r>
      <w:r w:rsidR="00B465FC">
        <w:rPr>
          <w:rFonts w:ascii="Arial" w:hAnsi="Arial" w:cs="Arial"/>
          <w:sz w:val="18"/>
          <w:szCs w:val="18"/>
        </w:rPr>
        <w:t>e</w:t>
      </w:r>
      <w:r w:rsidR="00B96383">
        <w:rPr>
          <w:rFonts w:ascii="Arial" w:hAnsi="Arial" w:cs="Arial"/>
          <w:sz w:val="18"/>
          <w:szCs w:val="18"/>
        </w:rPr>
        <w:t xml:space="preserve">tet </w:t>
      </w:r>
      <w:r w:rsidR="00F96C0A">
        <w:rPr>
          <w:rFonts w:ascii="Arial" w:hAnsi="Arial" w:cs="Arial"/>
          <w:sz w:val="18"/>
          <w:szCs w:val="18"/>
        </w:rPr>
        <w:t>der Neubau</w:t>
      </w:r>
      <w:r w:rsidR="00B96383">
        <w:rPr>
          <w:rFonts w:ascii="Arial" w:hAnsi="Arial" w:cs="Arial"/>
          <w:sz w:val="18"/>
          <w:szCs w:val="18"/>
        </w:rPr>
        <w:t xml:space="preserve"> Büroarbeitsplätze für mehr als 530 Personen sowie ein Betriebsrestaurant mit mehr als 280 Plätzen. Der neue Campus bündelt </w:t>
      </w:r>
      <w:r w:rsidR="00F96C0A">
        <w:rPr>
          <w:rFonts w:ascii="Arial" w:hAnsi="Arial" w:cs="Arial"/>
          <w:sz w:val="18"/>
          <w:szCs w:val="18"/>
        </w:rPr>
        <w:t>die derzeit an mehreren</w:t>
      </w:r>
      <w:r w:rsidR="00681B8A">
        <w:rPr>
          <w:rFonts w:ascii="Arial" w:hAnsi="Arial" w:cs="Arial"/>
          <w:sz w:val="18"/>
          <w:szCs w:val="18"/>
        </w:rPr>
        <w:t xml:space="preserve"> </w:t>
      </w:r>
      <w:r w:rsidR="00F96C0A">
        <w:rPr>
          <w:rFonts w:ascii="Arial" w:hAnsi="Arial" w:cs="Arial"/>
          <w:sz w:val="18"/>
          <w:szCs w:val="18"/>
        </w:rPr>
        <w:t>Standorten verteil</w:t>
      </w:r>
      <w:r w:rsidR="00B96383">
        <w:rPr>
          <w:rFonts w:ascii="Arial" w:hAnsi="Arial" w:cs="Arial"/>
          <w:sz w:val="18"/>
          <w:szCs w:val="18"/>
        </w:rPr>
        <w:t xml:space="preserve">ten Büroflächen </w:t>
      </w:r>
      <w:r w:rsidR="00F96C0A" w:rsidRPr="00773420">
        <w:rPr>
          <w:rFonts w:ascii="Arial" w:hAnsi="Arial" w:cs="Arial"/>
          <w:sz w:val="18"/>
          <w:szCs w:val="18"/>
        </w:rPr>
        <w:t xml:space="preserve">an einem </w:t>
      </w:r>
      <w:r w:rsidR="00F96C0A">
        <w:rPr>
          <w:rFonts w:ascii="Arial" w:hAnsi="Arial" w:cs="Arial"/>
          <w:sz w:val="18"/>
          <w:szCs w:val="18"/>
        </w:rPr>
        <w:t>zentralen Ort</w:t>
      </w:r>
      <w:r w:rsidR="00F96C0A" w:rsidRPr="00773420">
        <w:rPr>
          <w:rFonts w:ascii="Arial" w:hAnsi="Arial" w:cs="Arial"/>
          <w:sz w:val="18"/>
          <w:szCs w:val="18"/>
        </w:rPr>
        <w:t>.</w:t>
      </w:r>
      <w:r w:rsidR="00B96383">
        <w:rPr>
          <w:rFonts w:ascii="Arial" w:hAnsi="Arial" w:cs="Arial"/>
          <w:sz w:val="18"/>
          <w:szCs w:val="18"/>
        </w:rPr>
        <w:t xml:space="preserve"> </w:t>
      </w:r>
      <w:r w:rsidR="000214D6">
        <w:rPr>
          <w:rFonts w:ascii="Arial" w:hAnsi="Arial" w:cs="Arial"/>
          <w:sz w:val="18"/>
          <w:szCs w:val="18"/>
        </w:rPr>
        <w:t>Planmäßig</w:t>
      </w:r>
      <w:r w:rsidR="00B96383" w:rsidRPr="00FC12A6">
        <w:rPr>
          <w:rFonts w:ascii="Arial" w:hAnsi="Arial" w:cs="Arial"/>
          <w:sz w:val="18"/>
          <w:szCs w:val="18"/>
        </w:rPr>
        <w:t xml:space="preserve"> soll das Gebäude </w:t>
      </w:r>
      <w:r w:rsidR="00B96383">
        <w:rPr>
          <w:rFonts w:ascii="Arial" w:hAnsi="Arial" w:cs="Arial"/>
          <w:sz w:val="18"/>
          <w:szCs w:val="18"/>
        </w:rPr>
        <w:t xml:space="preserve">im Sommer 2023 </w:t>
      </w:r>
      <w:r w:rsidR="00B96383" w:rsidRPr="00FC12A6">
        <w:rPr>
          <w:rFonts w:ascii="Arial" w:hAnsi="Arial" w:cs="Arial"/>
          <w:sz w:val="18"/>
          <w:szCs w:val="18"/>
        </w:rPr>
        <w:t>fertig und bezugsbereit sein.</w:t>
      </w:r>
      <w:r w:rsidR="00B96383">
        <w:rPr>
          <w:rFonts w:ascii="Arial" w:hAnsi="Arial" w:cs="Arial"/>
          <w:sz w:val="18"/>
          <w:szCs w:val="18"/>
        </w:rPr>
        <w:t xml:space="preserve"> Mit einem Investitionsvolumen von knapp 60 Mio. Euro ist das Bauvorhaben für Balluff eine der größten Einzelinvestitionen in der Unternehmensgeschichte.</w:t>
      </w:r>
      <w:r w:rsidR="00681B8A">
        <w:rPr>
          <w:rFonts w:ascii="Arial" w:hAnsi="Arial" w:cs="Arial"/>
          <w:sz w:val="18"/>
          <w:szCs w:val="18"/>
        </w:rPr>
        <w:t xml:space="preserve"> </w:t>
      </w:r>
      <w:r w:rsidR="007F2B3D">
        <w:rPr>
          <w:rFonts w:ascii="Arial" w:hAnsi="Arial" w:cs="Arial"/>
          <w:sz w:val="18"/>
          <w:szCs w:val="18"/>
        </w:rPr>
        <w:t>Das neue Arbeitsplatzkonzept dient auch als Blaupause für weitere Standorte des internationalen Unternehmens.</w:t>
      </w:r>
    </w:p>
    <w:p w14:paraId="7A15611A" w14:textId="77777777" w:rsidR="00DE08C2" w:rsidRDefault="00DE08C2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1E43C545" w14:textId="77777777" w:rsidR="00DE08C2" w:rsidRPr="00DE08C2" w:rsidRDefault="00DE08C2" w:rsidP="00901B4A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 w:rsidRPr="00DE08C2">
        <w:rPr>
          <w:rFonts w:ascii="Arial" w:hAnsi="Arial" w:cs="Arial"/>
          <w:b/>
          <w:bCs/>
          <w:sz w:val="18"/>
          <w:szCs w:val="18"/>
        </w:rPr>
        <w:t>Raum für innovatives Arbeiten</w:t>
      </w:r>
    </w:p>
    <w:p w14:paraId="37DD93C9" w14:textId="144586C1" w:rsidR="00CF67B1" w:rsidRDefault="00681B8A" w:rsidP="00901B4A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„Für uns war schnell klar, dass wir nicht mehr zur alten Form der Zusammenarbeit zurückkehren wollen“, sagt Geschäftsführerin Katrin Stegmaier-Hermle. „</w:t>
      </w:r>
      <w:r w:rsidR="00173D57">
        <w:rPr>
          <w:rFonts w:ascii="Arial" w:hAnsi="Arial" w:cs="Arial"/>
          <w:sz w:val="18"/>
          <w:szCs w:val="18"/>
        </w:rPr>
        <w:t>Wir möchten unseren Mitarbeiterinnen und Mitarbeitern ein hohes Maß an Flexibilität bieten und uns so auch von anderen Arbeitgebern in der Region ab</w:t>
      </w:r>
      <w:r w:rsidR="00383D45">
        <w:rPr>
          <w:rFonts w:ascii="Arial" w:hAnsi="Arial" w:cs="Arial"/>
          <w:sz w:val="18"/>
          <w:szCs w:val="18"/>
        </w:rPr>
        <w:t>heben</w:t>
      </w:r>
      <w:r w:rsidR="00173D57">
        <w:rPr>
          <w:rFonts w:ascii="Arial" w:hAnsi="Arial" w:cs="Arial"/>
          <w:sz w:val="18"/>
          <w:szCs w:val="18"/>
        </w:rPr>
        <w:t xml:space="preserve">. Das neue </w:t>
      </w:r>
      <w:r w:rsidRPr="006F28EE">
        <w:rPr>
          <w:rFonts w:ascii="Arial" w:hAnsi="Arial" w:cs="Arial"/>
          <w:sz w:val="18"/>
          <w:szCs w:val="18"/>
        </w:rPr>
        <w:t xml:space="preserve">Konzept </w:t>
      </w:r>
      <w:r>
        <w:rPr>
          <w:rFonts w:ascii="Arial" w:hAnsi="Arial" w:cs="Arial"/>
          <w:sz w:val="18"/>
          <w:szCs w:val="18"/>
        </w:rPr>
        <w:t xml:space="preserve">bildet </w:t>
      </w:r>
      <w:r w:rsidRPr="006F28EE">
        <w:rPr>
          <w:rFonts w:ascii="Arial" w:hAnsi="Arial" w:cs="Arial"/>
          <w:sz w:val="18"/>
          <w:szCs w:val="18"/>
        </w:rPr>
        <w:t>unser</w:t>
      </w:r>
      <w:r>
        <w:rPr>
          <w:rFonts w:ascii="Arial" w:hAnsi="Arial" w:cs="Arial"/>
          <w:sz w:val="18"/>
          <w:szCs w:val="18"/>
        </w:rPr>
        <w:t xml:space="preserve">e </w:t>
      </w:r>
      <w:r w:rsidRPr="006F28EE">
        <w:rPr>
          <w:rFonts w:ascii="Arial" w:hAnsi="Arial" w:cs="Arial"/>
          <w:sz w:val="18"/>
          <w:szCs w:val="18"/>
        </w:rPr>
        <w:t>Wachstum</w:t>
      </w:r>
      <w:r>
        <w:rPr>
          <w:rFonts w:ascii="Arial" w:hAnsi="Arial" w:cs="Arial"/>
          <w:sz w:val="18"/>
          <w:szCs w:val="18"/>
        </w:rPr>
        <w:t>spläne</w:t>
      </w:r>
      <w:r w:rsidRPr="006F28EE">
        <w:rPr>
          <w:rFonts w:ascii="Arial" w:hAnsi="Arial" w:cs="Arial"/>
          <w:sz w:val="18"/>
          <w:szCs w:val="18"/>
        </w:rPr>
        <w:t xml:space="preserve"> und unsere Zukunftsausrichtung ideal ab</w:t>
      </w:r>
      <w:r>
        <w:rPr>
          <w:rFonts w:ascii="Arial" w:hAnsi="Arial" w:cs="Arial"/>
          <w:sz w:val="18"/>
          <w:szCs w:val="18"/>
        </w:rPr>
        <w:t xml:space="preserve">: </w:t>
      </w:r>
      <w:r w:rsidR="00DE08C2">
        <w:rPr>
          <w:rFonts w:ascii="Arial" w:hAnsi="Arial" w:cs="Arial"/>
          <w:sz w:val="18"/>
          <w:szCs w:val="18"/>
        </w:rPr>
        <w:t xml:space="preserve">eine </w:t>
      </w:r>
      <w:r>
        <w:rPr>
          <w:rFonts w:ascii="Arial" w:hAnsi="Arial" w:cs="Arial"/>
          <w:sz w:val="18"/>
          <w:szCs w:val="18"/>
        </w:rPr>
        <w:t>f</w:t>
      </w:r>
      <w:r w:rsidRPr="006F28EE">
        <w:rPr>
          <w:rFonts w:ascii="Arial" w:hAnsi="Arial" w:cs="Arial"/>
          <w:sz w:val="18"/>
          <w:szCs w:val="18"/>
        </w:rPr>
        <w:t xml:space="preserve">lexible Arbeitswelt, </w:t>
      </w:r>
      <w:r w:rsidR="00DE08C2">
        <w:rPr>
          <w:rFonts w:ascii="Arial" w:hAnsi="Arial" w:cs="Arial"/>
          <w:sz w:val="18"/>
          <w:szCs w:val="18"/>
        </w:rPr>
        <w:t xml:space="preserve">offene </w:t>
      </w:r>
      <w:r w:rsidRPr="006F28EE">
        <w:rPr>
          <w:rFonts w:ascii="Arial" w:hAnsi="Arial" w:cs="Arial"/>
          <w:sz w:val="18"/>
          <w:szCs w:val="18"/>
        </w:rPr>
        <w:t>Kommunikation und Raum für innovatives Arbeiten</w:t>
      </w:r>
      <w:r>
        <w:rPr>
          <w:rFonts w:ascii="Arial" w:hAnsi="Arial" w:cs="Arial"/>
          <w:sz w:val="18"/>
          <w:szCs w:val="18"/>
        </w:rPr>
        <w:t>“, erklärt Stegmaier-Hermle.</w:t>
      </w:r>
    </w:p>
    <w:p w14:paraId="70617AF1" w14:textId="77777777" w:rsidR="00681B8A" w:rsidRDefault="00681B8A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474EA045" w14:textId="77777777" w:rsidR="00DE08C2" w:rsidRDefault="00DE08C2" w:rsidP="00DE08C2">
      <w:pPr>
        <w:rPr>
          <w:rFonts w:ascii="Arial" w:hAnsi="Arial" w:cs="Arial"/>
          <w:b/>
          <w:i/>
          <w:sz w:val="18"/>
          <w:szCs w:val="18"/>
          <w:lang w:val="en-US"/>
        </w:rPr>
      </w:pPr>
      <w:r>
        <w:rPr>
          <w:rFonts w:ascii="Arial" w:hAnsi="Arial" w:cs="Arial"/>
          <w:noProof/>
          <w:sz w:val="18"/>
          <w:szCs w:val="18"/>
          <w:u w:val="single"/>
        </w:rPr>
        <w:lastRenderedPageBreak/>
        <w:drawing>
          <wp:inline distT="0" distB="0" distL="0" distR="0" wp14:anchorId="64E08E38" wp14:editId="15BCD90E">
            <wp:extent cx="3771900" cy="2667000"/>
            <wp:effectExtent l="0" t="0" r="0" b="0"/>
            <wp:docPr id="4" name="Grafik 4" descr="Ein Bild, das Gras, Himmel, draußen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Gras, Himmel, draußen, Ta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75434" w14:textId="77777777" w:rsidR="00DE08C2" w:rsidRPr="00596A17" w:rsidRDefault="00DE08C2" w:rsidP="00DE08C2">
      <w:pPr>
        <w:spacing w:line="260" w:lineRule="atLeast"/>
        <w:rPr>
          <w:rFonts w:ascii="Arial" w:hAnsi="Arial" w:cs="Arial"/>
          <w:b/>
          <w:i/>
          <w:sz w:val="18"/>
          <w:szCs w:val="18"/>
        </w:rPr>
      </w:pPr>
      <w:r w:rsidRPr="00596A17">
        <w:rPr>
          <w:rFonts w:ascii="Arial" w:hAnsi="Arial" w:cs="Arial"/>
          <w:b/>
          <w:i/>
          <w:sz w:val="18"/>
          <w:szCs w:val="18"/>
        </w:rPr>
        <w:t xml:space="preserve">Bildunterschrift: </w:t>
      </w:r>
    </w:p>
    <w:p w14:paraId="4D162043" w14:textId="77777777" w:rsidR="00DE08C2" w:rsidRPr="00596A17" w:rsidRDefault="00DE08C2" w:rsidP="00DE08C2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Auf einer Grundfläche von rund 24100 Quadratmetern sollen ab Sommer 2023 mehr als 530 moderne Büroarbeitsplätze entstehen. Rendering: Balluff</w:t>
      </w:r>
    </w:p>
    <w:p w14:paraId="22883151" w14:textId="77777777" w:rsidR="009F0FCC" w:rsidRPr="00083C61" w:rsidRDefault="009F0FCC" w:rsidP="00126976">
      <w:pPr>
        <w:rPr>
          <w:rFonts w:ascii="Arial" w:hAnsi="Arial" w:cs="Arial"/>
          <w:i/>
          <w:sz w:val="18"/>
          <w:szCs w:val="18"/>
        </w:rPr>
      </w:pPr>
    </w:p>
    <w:p w14:paraId="2B8EF971" w14:textId="77777777" w:rsidR="009F0FCC" w:rsidRPr="00D17E5B" w:rsidRDefault="009F0FCC" w:rsidP="009F0FCC">
      <w:pPr>
        <w:rPr>
          <w:rFonts w:ascii="Arial" w:hAnsi="Arial" w:cs="Arial"/>
          <w:b/>
          <w:sz w:val="18"/>
          <w:szCs w:val="18"/>
        </w:rPr>
      </w:pPr>
      <w:r w:rsidRPr="00D17E5B">
        <w:rPr>
          <w:rFonts w:ascii="Arial" w:hAnsi="Arial" w:cs="Arial"/>
          <w:b/>
          <w:sz w:val="18"/>
          <w:szCs w:val="18"/>
        </w:rPr>
        <w:t>Zum Unternehmen Balluff</w:t>
      </w:r>
    </w:p>
    <w:p w14:paraId="2D956FF6" w14:textId="77777777" w:rsidR="00083C61" w:rsidRPr="00083C61" w:rsidRDefault="00083C61" w:rsidP="00083C61">
      <w:pPr>
        <w:rPr>
          <w:rFonts w:ascii="Arial" w:hAnsi="Arial" w:cs="Arial"/>
          <w:sz w:val="18"/>
          <w:szCs w:val="18"/>
        </w:rPr>
      </w:pPr>
      <w:r w:rsidRPr="00083C61">
        <w:rPr>
          <w:rFonts w:ascii="Arial" w:hAnsi="Arial" w:cs="Arial"/>
          <w:sz w:val="18"/>
          <w:szCs w:val="18"/>
        </w:rPr>
        <w:t xml:space="preserve">1921 in Neuhausen a. d. F. gegründet, steht Balluff mit seinen 3600 Mitarbeitern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 </w:t>
      </w:r>
    </w:p>
    <w:p w14:paraId="270434AD" w14:textId="58F50A81" w:rsidR="00126976" w:rsidRPr="00BF60E7" w:rsidRDefault="00083C61" w:rsidP="00083C61">
      <w:pPr>
        <w:rPr>
          <w:rFonts w:ascii="Arial" w:hAnsi="Arial" w:cs="Arial"/>
          <w:sz w:val="18"/>
          <w:szCs w:val="18"/>
        </w:rPr>
      </w:pPr>
      <w:r w:rsidRPr="00083C61">
        <w:rPr>
          <w:rFonts w:ascii="Arial" w:hAnsi="Arial" w:cs="Arial"/>
          <w:sz w:val="18"/>
          <w:szCs w:val="18"/>
        </w:rPr>
        <w:t>Im Jahr 2020 verzeichnete die Balluff Gruppe einen Umsatz von rund 410 Mio. Euro. Neben dem zentralen Firmensitz in Neuhausen a. d. F. verfügt Balluff rund um den Globus über Vertriebs-, Produktions- und Entwicklungsstandorte und ist mit 38 Tochtergesellschaften und weiteren Vertretungen in 68 Ländern aufgestellt. Dies garantiert den Kunden eine schnelle weltweite Verfügbarkeit der Produkte und eine hohe Beratungs- und Servicequalität direkt vor Ort.</w:t>
      </w:r>
    </w:p>
    <w:sectPr w:rsidR="00126976" w:rsidRPr="00BF60E7" w:rsidSect="004379D6">
      <w:headerReference w:type="default" r:id="rId12"/>
      <w:headerReference w:type="first" r:id="rId13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9CE6D" w14:textId="77777777" w:rsidR="001D098E" w:rsidRDefault="001D098E">
      <w:r>
        <w:separator/>
      </w:r>
    </w:p>
  </w:endnote>
  <w:endnote w:type="continuationSeparator" w:id="0">
    <w:p w14:paraId="754D7CE4" w14:textId="77777777" w:rsidR="001D098E" w:rsidRDefault="001D0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10434" w14:textId="77777777" w:rsidR="001D098E" w:rsidRDefault="001D098E">
      <w:r>
        <w:separator/>
      </w:r>
    </w:p>
  </w:footnote>
  <w:footnote w:type="continuationSeparator" w:id="0">
    <w:p w14:paraId="2561FA57" w14:textId="77777777" w:rsidR="001D098E" w:rsidRDefault="001D0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0AE87" w14:textId="77777777" w:rsidR="00A5772F" w:rsidRPr="00392B92" w:rsidRDefault="00A5772F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49D455AC" w14:textId="77777777" w:rsidR="00A5772F" w:rsidRPr="00392B92" w:rsidRDefault="00A5772F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3018723" wp14:editId="3CA9F386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71E77F26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5905C293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4D065F49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8826437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0D4B4CA7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1CC85EC3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4DE82C3E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5EF61259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212AD9A5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03EC4558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1A2CEF80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48ECD39F" w14:textId="77777777" w:rsidR="00A5772F" w:rsidRPr="004379D6" w:rsidRDefault="00A5772F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06471" w14:textId="77777777" w:rsidR="00A5772F" w:rsidRPr="00650348" w:rsidRDefault="00A5772F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78720" behindDoc="0" locked="0" layoutInCell="1" allowOverlap="1" wp14:anchorId="5EF04327" wp14:editId="424D2973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0348">
      <w:rPr>
        <w:rFonts w:ascii="Arial" w:hAnsi="Arial" w:cs="Arial"/>
        <w:noProof/>
        <w:sz w:val="32"/>
        <w:szCs w:val="32"/>
        <w:lang w:val="fr-FR"/>
      </w:rPr>
      <w:t>PRESSEINFORMATION</w:t>
    </w:r>
    <w:r w:rsidRPr="00650348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650348">
      <w:rPr>
        <w:rFonts w:ascii="Arial" w:hAnsi="Arial" w:cs="Arial"/>
        <w:sz w:val="32"/>
        <w:szCs w:val="32"/>
        <w:lang w:val="fr-FR"/>
      </w:rPr>
      <w:t xml:space="preserve"> </w:t>
    </w:r>
    <w:r w:rsidRPr="00650348">
      <w:rPr>
        <w:rFonts w:ascii="Arial" w:hAnsi="Arial" w:cs="Arial"/>
        <w:sz w:val="32"/>
        <w:szCs w:val="32"/>
        <w:lang w:val="fr-FR"/>
      </w:rPr>
      <w:br/>
      <w:t>COMMUNIQUÉ DE PRESSE</w:t>
    </w:r>
  </w:p>
  <w:p w14:paraId="572A376A" w14:textId="77D2A68C" w:rsidR="00A5772F" w:rsidRPr="00392B92" w:rsidRDefault="00B96383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sz w:val="18"/>
        <w:szCs w:val="18"/>
      </w:rPr>
      <w:t>Mobiles Arbeiten</w:t>
    </w:r>
  </w:p>
  <w:p w14:paraId="099CBACC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9F0FCC"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5CB6DD0E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E4B3DB9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578BC1AA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2791807C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13FAD3D7" w14:textId="77777777" w:rsidR="00A5772F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73765 Neuhausen a.d.F.</w:t>
    </w:r>
  </w:p>
  <w:p w14:paraId="189D9AD3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71496192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273124D6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235EF6E4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0D3257CE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5F5F3E8B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63EF49FD" w14:textId="77777777" w:rsidR="00A5772F" w:rsidRPr="00650348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6DF65389" w14:textId="77777777" w:rsidR="00A5772F" w:rsidRPr="00AB6C5B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  <w:lang w:val="en-US"/>
      </w:rPr>
    </w:pPr>
    <w:r w:rsidRPr="00AB6C5B">
      <w:rPr>
        <w:rFonts w:ascii="Arial" w:hAnsi="Arial" w:cs="Arial"/>
        <w:b/>
        <w:sz w:val="12"/>
        <w:szCs w:val="12"/>
        <w:lang w:val="en-US"/>
      </w:rPr>
      <w:t>Corporate Communication</w:t>
    </w:r>
  </w:p>
  <w:p w14:paraId="1DEFACCD" w14:textId="4C13593C" w:rsidR="00A5772F" w:rsidRPr="00392B92" w:rsidRDefault="001A5EF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>Sandra Nippert</w:t>
    </w:r>
  </w:p>
  <w:p w14:paraId="0EC4FC08" w14:textId="77777777" w:rsidR="00A5772F" w:rsidRPr="00392B92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3605844A" w14:textId="77777777" w:rsidR="00A5772F" w:rsidRPr="00BF60E7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BF60E7">
      <w:rPr>
        <w:rFonts w:ascii="Arial" w:hAnsi="Arial" w:cs="Arial"/>
        <w:sz w:val="18"/>
        <w:szCs w:val="18"/>
        <w:lang w:val="en-US"/>
      </w:rPr>
      <w:t>Balluff GmbH</w:t>
    </w:r>
  </w:p>
  <w:p w14:paraId="0CB0EC5E" w14:textId="77777777" w:rsidR="00A5772F" w:rsidRPr="00BF60E7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US"/>
      </w:rPr>
      <w:t xml:space="preserve">Corporate </w:t>
    </w:r>
    <w:r w:rsidRPr="00BF60E7">
      <w:rPr>
        <w:rFonts w:ascii="Arial" w:hAnsi="Arial" w:cs="Arial"/>
        <w:sz w:val="18"/>
        <w:szCs w:val="18"/>
        <w:lang w:val="en-GB"/>
      </w:rPr>
      <w:t>Communic</w:t>
    </w:r>
    <w:r>
      <w:rPr>
        <w:rFonts w:ascii="Arial" w:hAnsi="Arial" w:cs="Arial"/>
        <w:sz w:val="18"/>
        <w:szCs w:val="18"/>
        <w:lang w:val="en-GB"/>
      </w:rPr>
      <w:t>ation</w:t>
    </w:r>
  </w:p>
  <w:p w14:paraId="7A6891AF" w14:textId="77777777" w:rsidR="00A5772F" w:rsidRPr="00BF60E7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>Tel. +49 7158 173-</w:t>
    </w:r>
    <w:r>
      <w:rPr>
        <w:rFonts w:ascii="Arial" w:hAnsi="Arial" w:cs="Arial"/>
        <w:sz w:val="18"/>
        <w:szCs w:val="18"/>
        <w:lang w:val="it-IT"/>
      </w:rPr>
      <w:t>8472</w:t>
    </w:r>
  </w:p>
  <w:p w14:paraId="18A9E7FA" w14:textId="395E11B3" w:rsidR="00A5772F" w:rsidRPr="00BF60E7" w:rsidRDefault="001A5EF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proofErr w:type="spellStart"/>
    <w:r>
      <w:rPr>
        <w:rFonts w:ascii="Arial" w:hAnsi="Arial" w:cs="Arial"/>
        <w:sz w:val="18"/>
        <w:szCs w:val="18"/>
        <w:lang w:val="it-IT"/>
      </w:rPr>
      <w:t>sandra.nippert</w:t>
    </w:r>
    <w:proofErr w:type="spellEnd"/>
    <w:r w:rsidR="00A5772F" w:rsidRPr="005D2076">
      <w:rPr>
        <w:rFonts w:ascii="Arial" w:hAnsi="Arial" w:cs="Arial"/>
        <w:sz w:val="18"/>
        <w:szCs w:val="18"/>
        <w:lang w:val="en-US"/>
      </w:rPr>
      <w:t>@balluff.de</w:t>
    </w:r>
  </w:p>
  <w:p w14:paraId="49352FF8" w14:textId="77777777" w:rsidR="00A5772F" w:rsidRPr="005D207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187E283E" w14:textId="77777777" w:rsidR="00A5772F" w:rsidRPr="004379D6" w:rsidRDefault="00A5772F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3ADAA29F" w14:textId="77777777" w:rsidR="00A5772F" w:rsidRPr="00392B92" w:rsidRDefault="00A5772F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E79"/>
    <w:rsid w:val="00000AF0"/>
    <w:rsid w:val="000106E9"/>
    <w:rsid w:val="000115B7"/>
    <w:rsid w:val="00012466"/>
    <w:rsid w:val="000214D6"/>
    <w:rsid w:val="00023F90"/>
    <w:rsid w:val="00035952"/>
    <w:rsid w:val="000467AF"/>
    <w:rsid w:val="0005243A"/>
    <w:rsid w:val="00075BC2"/>
    <w:rsid w:val="00077135"/>
    <w:rsid w:val="00083C61"/>
    <w:rsid w:val="00084DC4"/>
    <w:rsid w:val="000977D7"/>
    <w:rsid w:val="000A13C4"/>
    <w:rsid w:val="000A3CE4"/>
    <w:rsid w:val="000A3F16"/>
    <w:rsid w:val="000A624C"/>
    <w:rsid w:val="000A73A4"/>
    <w:rsid w:val="000B7B11"/>
    <w:rsid w:val="000C10AB"/>
    <w:rsid w:val="000C281D"/>
    <w:rsid w:val="000C3CDC"/>
    <w:rsid w:val="000C4321"/>
    <w:rsid w:val="000D3643"/>
    <w:rsid w:val="000D424F"/>
    <w:rsid w:val="000D6809"/>
    <w:rsid w:val="000F0181"/>
    <w:rsid w:val="000F6F11"/>
    <w:rsid w:val="001031C1"/>
    <w:rsid w:val="001062ED"/>
    <w:rsid w:val="00112C66"/>
    <w:rsid w:val="00115379"/>
    <w:rsid w:val="001174CE"/>
    <w:rsid w:val="00126064"/>
    <w:rsid w:val="00126976"/>
    <w:rsid w:val="00130CF5"/>
    <w:rsid w:val="00131410"/>
    <w:rsid w:val="001401A6"/>
    <w:rsid w:val="00141A6F"/>
    <w:rsid w:val="00141ECA"/>
    <w:rsid w:val="00150170"/>
    <w:rsid w:val="00160168"/>
    <w:rsid w:val="00160911"/>
    <w:rsid w:val="00162664"/>
    <w:rsid w:val="0016707B"/>
    <w:rsid w:val="00170DB4"/>
    <w:rsid w:val="001733CF"/>
    <w:rsid w:val="00173D57"/>
    <w:rsid w:val="00184CF5"/>
    <w:rsid w:val="001865F1"/>
    <w:rsid w:val="001A378C"/>
    <w:rsid w:val="001A5EF8"/>
    <w:rsid w:val="001A6ABC"/>
    <w:rsid w:val="001A7453"/>
    <w:rsid w:val="001A7839"/>
    <w:rsid w:val="001B6CF5"/>
    <w:rsid w:val="001D098E"/>
    <w:rsid w:val="001D6927"/>
    <w:rsid w:val="001E3E6F"/>
    <w:rsid w:val="001E5D7B"/>
    <w:rsid w:val="002013FB"/>
    <w:rsid w:val="00201C98"/>
    <w:rsid w:val="002038E4"/>
    <w:rsid w:val="0020524D"/>
    <w:rsid w:val="0021111A"/>
    <w:rsid w:val="00214761"/>
    <w:rsid w:val="0025573F"/>
    <w:rsid w:val="002635CD"/>
    <w:rsid w:val="00264503"/>
    <w:rsid w:val="00270888"/>
    <w:rsid w:val="00273224"/>
    <w:rsid w:val="002738E6"/>
    <w:rsid w:val="00282AA0"/>
    <w:rsid w:val="002923A0"/>
    <w:rsid w:val="00297CD8"/>
    <w:rsid w:val="002A1B48"/>
    <w:rsid w:val="002B7BEC"/>
    <w:rsid w:val="002C2D60"/>
    <w:rsid w:val="002C588D"/>
    <w:rsid w:val="002D1074"/>
    <w:rsid w:val="002D1FB5"/>
    <w:rsid w:val="002D2F9E"/>
    <w:rsid w:val="002E00B5"/>
    <w:rsid w:val="002E6488"/>
    <w:rsid w:val="002E6F27"/>
    <w:rsid w:val="002F4F8D"/>
    <w:rsid w:val="00301CA6"/>
    <w:rsid w:val="0031410C"/>
    <w:rsid w:val="00320928"/>
    <w:rsid w:val="003239CC"/>
    <w:rsid w:val="003326F1"/>
    <w:rsid w:val="00333883"/>
    <w:rsid w:val="003365F9"/>
    <w:rsid w:val="003458C3"/>
    <w:rsid w:val="00350D8D"/>
    <w:rsid w:val="00351ECE"/>
    <w:rsid w:val="0035293E"/>
    <w:rsid w:val="00352EB0"/>
    <w:rsid w:val="00353072"/>
    <w:rsid w:val="00365B5B"/>
    <w:rsid w:val="003766BB"/>
    <w:rsid w:val="00380E28"/>
    <w:rsid w:val="003836BE"/>
    <w:rsid w:val="00383D45"/>
    <w:rsid w:val="00384427"/>
    <w:rsid w:val="00392B92"/>
    <w:rsid w:val="0039536E"/>
    <w:rsid w:val="003A628F"/>
    <w:rsid w:val="003A76A8"/>
    <w:rsid w:val="003B0209"/>
    <w:rsid w:val="003B5B61"/>
    <w:rsid w:val="003C1783"/>
    <w:rsid w:val="003C683F"/>
    <w:rsid w:val="003E0122"/>
    <w:rsid w:val="003E0DCA"/>
    <w:rsid w:val="003E460B"/>
    <w:rsid w:val="003E4958"/>
    <w:rsid w:val="003E7F68"/>
    <w:rsid w:val="003F094E"/>
    <w:rsid w:val="004146DF"/>
    <w:rsid w:val="00415189"/>
    <w:rsid w:val="00416B04"/>
    <w:rsid w:val="0042417F"/>
    <w:rsid w:val="004314FF"/>
    <w:rsid w:val="004351AE"/>
    <w:rsid w:val="004379D6"/>
    <w:rsid w:val="004469A7"/>
    <w:rsid w:val="004529E7"/>
    <w:rsid w:val="00453A4A"/>
    <w:rsid w:val="00460073"/>
    <w:rsid w:val="004640F2"/>
    <w:rsid w:val="00491FC7"/>
    <w:rsid w:val="00494A4D"/>
    <w:rsid w:val="004952E0"/>
    <w:rsid w:val="004966C8"/>
    <w:rsid w:val="0049798C"/>
    <w:rsid w:val="004A54C7"/>
    <w:rsid w:val="004B147F"/>
    <w:rsid w:val="004C2F7C"/>
    <w:rsid w:val="004C3263"/>
    <w:rsid w:val="004C69D2"/>
    <w:rsid w:val="004D0491"/>
    <w:rsid w:val="004D5628"/>
    <w:rsid w:val="004E673F"/>
    <w:rsid w:val="004F09AA"/>
    <w:rsid w:val="004F5891"/>
    <w:rsid w:val="005000EF"/>
    <w:rsid w:val="005018AC"/>
    <w:rsid w:val="00507037"/>
    <w:rsid w:val="00513797"/>
    <w:rsid w:val="005142C9"/>
    <w:rsid w:val="00516B17"/>
    <w:rsid w:val="005204B0"/>
    <w:rsid w:val="005315AF"/>
    <w:rsid w:val="005321EC"/>
    <w:rsid w:val="005347A5"/>
    <w:rsid w:val="00540C0E"/>
    <w:rsid w:val="00544D11"/>
    <w:rsid w:val="00547D62"/>
    <w:rsid w:val="005505A1"/>
    <w:rsid w:val="00553520"/>
    <w:rsid w:val="00554E8A"/>
    <w:rsid w:val="0055515C"/>
    <w:rsid w:val="00562C6B"/>
    <w:rsid w:val="00562E62"/>
    <w:rsid w:val="00565DE7"/>
    <w:rsid w:val="00574FD6"/>
    <w:rsid w:val="0058151B"/>
    <w:rsid w:val="005850A0"/>
    <w:rsid w:val="0059105B"/>
    <w:rsid w:val="005915F7"/>
    <w:rsid w:val="00593ABB"/>
    <w:rsid w:val="00594C1F"/>
    <w:rsid w:val="005969E1"/>
    <w:rsid w:val="005A2323"/>
    <w:rsid w:val="005A42AA"/>
    <w:rsid w:val="005B17C7"/>
    <w:rsid w:val="005C1031"/>
    <w:rsid w:val="005C5798"/>
    <w:rsid w:val="005D2076"/>
    <w:rsid w:val="005D2D95"/>
    <w:rsid w:val="005D58BE"/>
    <w:rsid w:val="005E0503"/>
    <w:rsid w:val="005E0D2F"/>
    <w:rsid w:val="005F1139"/>
    <w:rsid w:val="0060139E"/>
    <w:rsid w:val="00603DA6"/>
    <w:rsid w:val="00613540"/>
    <w:rsid w:val="00636D5C"/>
    <w:rsid w:val="00637013"/>
    <w:rsid w:val="00641B71"/>
    <w:rsid w:val="00650348"/>
    <w:rsid w:val="00651E4B"/>
    <w:rsid w:val="0065495E"/>
    <w:rsid w:val="00667422"/>
    <w:rsid w:val="00667B1D"/>
    <w:rsid w:val="00673FEF"/>
    <w:rsid w:val="00676FE1"/>
    <w:rsid w:val="00681B8A"/>
    <w:rsid w:val="00681CFC"/>
    <w:rsid w:val="00683666"/>
    <w:rsid w:val="006A1266"/>
    <w:rsid w:val="006C0EA3"/>
    <w:rsid w:val="006C60ED"/>
    <w:rsid w:val="006D2209"/>
    <w:rsid w:val="006D6EE7"/>
    <w:rsid w:val="006D746E"/>
    <w:rsid w:val="006D7C9C"/>
    <w:rsid w:val="006E22DA"/>
    <w:rsid w:val="006E3634"/>
    <w:rsid w:val="006E6279"/>
    <w:rsid w:val="006F48E1"/>
    <w:rsid w:val="006F6B2F"/>
    <w:rsid w:val="007026F9"/>
    <w:rsid w:val="00705433"/>
    <w:rsid w:val="00706668"/>
    <w:rsid w:val="00730E4E"/>
    <w:rsid w:val="00731936"/>
    <w:rsid w:val="007335DE"/>
    <w:rsid w:val="007448A8"/>
    <w:rsid w:val="0075404D"/>
    <w:rsid w:val="007563F0"/>
    <w:rsid w:val="0076213A"/>
    <w:rsid w:val="007677BE"/>
    <w:rsid w:val="00776CF5"/>
    <w:rsid w:val="00780753"/>
    <w:rsid w:val="00782382"/>
    <w:rsid w:val="007831B8"/>
    <w:rsid w:val="00787F3D"/>
    <w:rsid w:val="007901A6"/>
    <w:rsid w:val="007A41FB"/>
    <w:rsid w:val="007A6F50"/>
    <w:rsid w:val="007A7EE0"/>
    <w:rsid w:val="007B3977"/>
    <w:rsid w:val="007B7752"/>
    <w:rsid w:val="007B7AAA"/>
    <w:rsid w:val="007C221A"/>
    <w:rsid w:val="007C3FCA"/>
    <w:rsid w:val="007D767E"/>
    <w:rsid w:val="007F2B3D"/>
    <w:rsid w:val="00806F05"/>
    <w:rsid w:val="00813B94"/>
    <w:rsid w:val="008157F4"/>
    <w:rsid w:val="008163D3"/>
    <w:rsid w:val="00816BC8"/>
    <w:rsid w:val="00817BF0"/>
    <w:rsid w:val="00821666"/>
    <w:rsid w:val="008269A9"/>
    <w:rsid w:val="0083199D"/>
    <w:rsid w:val="008370EB"/>
    <w:rsid w:val="008553A4"/>
    <w:rsid w:val="0086114F"/>
    <w:rsid w:val="008618ED"/>
    <w:rsid w:val="00864143"/>
    <w:rsid w:val="00883F42"/>
    <w:rsid w:val="00896863"/>
    <w:rsid w:val="008A0825"/>
    <w:rsid w:val="008A4C99"/>
    <w:rsid w:val="008A7591"/>
    <w:rsid w:val="008B1E54"/>
    <w:rsid w:val="008B4AD6"/>
    <w:rsid w:val="008C280C"/>
    <w:rsid w:val="008C6550"/>
    <w:rsid w:val="008C7A38"/>
    <w:rsid w:val="008D202C"/>
    <w:rsid w:val="008D29FE"/>
    <w:rsid w:val="008F14B1"/>
    <w:rsid w:val="008F55E1"/>
    <w:rsid w:val="008F58C6"/>
    <w:rsid w:val="00901B4A"/>
    <w:rsid w:val="00901C83"/>
    <w:rsid w:val="00904B07"/>
    <w:rsid w:val="0091340E"/>
    <w:rsid w:val="00913FDC"/>
    <w:rsid w:val="00920CC2"/>
    <w:rsid w:val="00923FEC"/>
    <w:rsid w:val="00925C67"/>
    <w:rsid w:val="00925D4A"/>
    <w:rsid w:val="00932794"/>
    <w:rsid w:val="00941E65"/>
    <w:rsid w:val="00943D27"/>
    <w:rsid w:val="00957267"/>
    <w:rsid w:val="00962391"/>
    <w:rsid w:val="00987159"/>
    <w:rsid w:val="0099314B"/>
    <w:rsid w:val="00995339"/>
    <w:rsid w:val="009A1966"/>
    <w:rsid w:val="009A258F"/>
    <w:rsid w:val="009A36B1"/>
    <w:rsid w:val="009B0337"/>
    <w:rsid w:val="009C10CA"/>
    <w:rsid w:val="009C2C88"/>
    <w:rsid w:val="009C71E3"/>
    <w:rsid w:val="009C72EF"/>
    <w:rsid w:val="009C7DC0"/>
    <w:rsid w:val="009D4CE7"/>
    <w:rsid w:val="009E0848"/>
    <w:rsid w:val="009E2C9C"/>
    <w:rsid w:val="009E3668"/>
    <w:rsid w:val="009E3C55"/>
    <w:rsid w:val="009E4431"/>
    <w:rsid w:val="009F0FCC"/>
    <w:rsid w:val="00A01D0F"/>
    <w:rsid w:val="00A02877"/>
    <w:rsid w:val="00A04540"/>
    <w:rsid w:val="00A05D1A"/>
    <w:rsid w:val="00A05ECC"/>
    <w:rsid w:val="00A10933"/>
    <w:rsid w:val="00A1320F"/>
    <w:rsid w:val="00A155EE"/>
    <w:rsid w:val="00A244B8"/>
    <w:rsid w:val="00A34675"/>
    <w:rsid w:val="00A351D9"/>
    <w:rsid w:val="00A51D3B"/>
    <w:rsid w:val="00A51EF7"/>
    <w:rsid w:val="00A53BDE"/>
    <w:rsid w:val="00A56C66"/>
    <w:rsid w:val="00A56C67"/>
    <w:rsid w:val="00A5772F"/>
    <w:rsid w:val="00A6056B"/>
    <w:rsid w:val="00A64837"/>
    <w:rsid w:val="00A67979"/>
    <w:rsid w:val="00A71B9E"/>
    <w:rsid w:val="00A7634C"/>
    <w:rsid w:val="00A76437"/>
    <w:rsid w:val="00A86025"/>
    <w:rsid w:val="00A87D72"/>
    <w:rsid w:val="00A90961"/>
    <w:rsid w:val="00A957FC"/>
    <w:rsid w:val="00AA01AD"/>
    <w:rsid w:val="00AA0F66"/>
    <w:rsid w:val="00AB6439"/>
    <w:rsid w:val="00AB670E"/>
    <w:rsid w:val="00AB6C5B"/>
    <w:rsid w:val="00AC1614"/>
    <w:rsid w:val="00AD2B20"/>
    <w:rsid w:val="00AD4EFD"/>
    <w:rsid w:val="00AE271B"/>
    <w:rsid w:val="00AE41E5"/>
    <w:rsid w:val="00AE4AE9"/>
    <w:rsid w:val="00AE67CC"/>
    <w:rsid w:val="00AF6619"/>
    <w:rsid w:val="00B0451B"/>
    <w:rsid w:val="00B06C61"/>
    <w:rsid w:val="00B204EA"/>
    <w:rsid w:val="00B22BA0"/>
    <w:rsid w:val="00B412B9"/>
    <w:rsid w:val="00B4225E"/>
    <w:rsid w:val="00B4258C"/>
    <w:rsid w:val="00B465FC"/>
    <w:rsid w:val="00B518C1"/>
    <w:rsid w:val="00B54698"/>
    <w:rsid w:val="00B643B8"/>
    <w:rsid w:val="00B66147"/>
    <w:rsid w:val="00B8370C"/>
    <w:rsid w:val="00B852E7"/>
    <w:rsid w:val="00B8681D"/>
    <w:rsid w:val="00B96383"/>
    <w:rsid w:val="00B9696F"/>
    <w:rsid w:val="00BA0307"/>
    <w:rsid w:val="00BC4C68"/>
    <w:rsid w:val="00BD169B"/>
    <w:rsid w:val="00BD4134"/>
    <w:rsid w:val="00BE466F"/>
    <w:rsid w:val="00BF60E7"/>
    <w:rsid w:val="00C01A94"/>
    <w:rsid w:val="00C04646"/>
    <w:rsid w:val="00C14684"/>
    <w:rsid w:val="00C14685"/>
    <w:rsid w:val="00C17811"/>
    <w:rsid w:val="00C2020C"/>
    <w:rsid w:val="00C35AD6"/>
    <w:rsid w:val="00C42780"/>
    <w:rsid w:val="00C4622D"/>
    <w:rsid w:val="00C5084D"/>
    <w:rsid w:val="00C604C1"/>
    <w:rsid w:val="00C64F3B"/>
    <w:rsid w:val="00C66757"/>
    <w:rsid w:val="00C7084A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84353"/>
    <w:rsid w:val="00C9047E"/>
    <w:rsid w:val="00C907F7"/>
    <w:rsid w:val="00C9498F"/>
    <w:rsid w:val="00C96E17"/>
    <w:rsid w:val="00C9709D"/>
    <w:rsid w:val="00CA103E"/>
    <w:rsid w:val="00CA244A"/>
    <w:rsid w:val="00CB08AC"/>
    <w:rsid w:val="00CB17D5"/>
    <w:rsid w:val="00CC0278"/>
    <w:rsid w:val="00CC68F3"/>
    <w:rsid w:val="00CC72AA"/>
    <w:rsid w:val="00CD403A"/>
    <w:rsid w:val="00CE0D49"/>
    <w:rsid w:val="00CF1764"/>
    <w:rsid w:val="00CF67B1"/>
    <w:rsid w:val="00D00C36"/>
    <w:rsid w:val="00D02E11"/>
    <w:rsid w:val="00D03A9A"/>
    <w:rsid w:val="00D10DBD"/>
    <w:rsid w:val="00D17680"/>
    <w:rsid w:val="00D2330C"/>
    <w:rsid w:val="00D25A02"/>
    <w:rsid w:val="00D44C6D"/>
    <w:rsid w:val="00D46454"/>
    <w:rsid w:val="00D61DBC"/>
    <w:rsid w:val="00D663EE"/>
    <w:rsid w:val="00D72B45"/>
    <w:rsid w:val="00D72D4F"/>
    <w:rsid w:val="00D802F6"/>
    <w:rsid w:val="00D81DEA"/>
    <w:rsid w:val="00D8565B"/>
    <w:rsid w:val="00D87AE7"/>
    <w:rsid w:val="00D909ED"/>
    <w:rsid w:val="00D90AB6"/>
    <w:rsid w:val="00D93BC6"/>
    <w:rsid w:val="00DA2820"/>
    <w:rsid w:val="00DB72FE"/>
    <w:rsid w:val="00DC49FF"/>
    <w:rsid w:val="00DC56E2"/>
    <w:rsid w:val="00DD17B1"/>
    <w:rsid w:val="00DE08C2"/>
    <w:rsid w:val="00DF23F9"/>
    <w:rsid w:val="00DF52F8"/>
    <w:rsid w:val="00DF76C4"/>
    <w:rsid w:val="00DF782A"/>
    <w:rsid w:val="00E06469"/>
    <w:rsid w:val="00E11E1F"/>
    <w:rsid w:val="00E13A88"/>
    <w:rsid w:val="00E21E23"/>
    <w:rsid w:val="00E23D66"/>
    <w:rsid w:val="00E246D9"/>
    <w:rsid w:val="00E27C40"/>
    <w:rsid w:val="00E314FE"/>
    <w:rsid w:val="00E376C5"/>
    <w:rsid w:val="00E37ECE"/>
    <w:rsid w:val="00E37FC9"/>
    <w:rsid w:val="00E46E14"/>
    <w:rsid w:val="00E520D8"/>
    <w:rsid w:val="00E53483"/>
    <w:rsid w:val="00E57E6C"/>
    <w:rsid w:val="00E62F47"/>
    <w:rsid w:val="00E650A4"/>
    <w:rsid w:val="00E71D3F"/>
    <w:rsid w:val="00E81E72"/>
    <w:rsid w:val="00E84386"/>
    <w:rsid w:val="00E93100"/>
    <w:rsid w:val="00E95D49"/>
    <w:rsid w:val="00EA5994"/>
    <w:rsid w:val="00EA7273"/>
    <w:rsid w:val="00EB4709"/>
    <w:rsid w:val="00EC0E6C"/>
    <w:rsid w:val="00EC4A32"/>
    <w:rsid w:val="00EC6A8C"/>
    <w:rsid w:val="00ED0BD1"/>
    <w:rsid w:val="00ED1774"/>
    <w:rsid w:val="00ED32F3"/>
    <w:rsid w:val="00ED46AC"/>
    <w:rsid w:val="00EE2839"/>
    <w:rsid w:val="00EE7E94"/>
    <w:rsid w:val="00EF4B05"/>
    <w:rsid w:val="00F11E18"/>
    <w:rsid w:val="00F135D0"/>
    <w:rsid w:val="00F21A32"/>
    <w:rsid w:val="00F24258"/>
    <w:rsid w:val="00F259F8"/>
    <w:rsid w:val="00F317E4"/>
    <w:rsid w:val="00F437A9"/>
    <w:rsid w:val="00F46229"/>
    <w:rsid w:val="00F522A1"/>
    <w:rsid w:val="00F66212"/>
    <w:rsid w:val="00F73998"/>
    <w:rsid w:val="00F73A46"/>
    <w:rsid w:val="00F77BB0"/>
    <w:rsid w:val="00F812F8"/>
    <w:rsid w:val="00F92E90"/>
    <w:rsid w:val="00F96C0A"/>
    <w:rsid w:val="00FA7A12"/>
    <w:rsid w:val="00FB0CD8"/>
    <w:rsid w:val="00FB2468"/>
    <w:rsid w:val="00FC351D"/>
    <w:rsid w:val="00FC7168"/>
    <w:rsid w:val="00FD055D"/>
    <w:rsid w:val="00FD1D97"/>
    <w:rsid w:val="00FD7EDE"/>
    <w:rsid w:val="00FE2972"/>
    <w:rsid w:val="00FE36BD"/>
    <w:rsid w:val="00FE3A19"/>
    <w:rsid w:val="00FE3A4F"/>
    <w:rsid w:val="00FE44CA"/>
    <w:rsid w:val="00F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B8E341B"/>
  <w15:docId w15:val="{2EC0CB5C-D121-490A-B798-BE4D4E84B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character" w:styleId="Kommentarzeichen">
    <w:name w:val="annotation reference"/>
    <w:basedOn w:val="Absatz-Standardschriftart"/>
    <w:semiHidden/>
    <w:unhideWhenUsed/>
    <w:rsid w:val="00B465FC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B465FC"/>
  </w:style>
  <w:style w:type="character" w:customStyle="1" w:styleId="KommentartextZchn">
    <w:name w:val="Kommentartext Zchn"/>
    <w:basedOn w:val="Absatz-Standardschriftart"/>
    <w:link w:val="Kommentartext"/>
    <w:rsid w:val="00B465FC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4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465FC"/>
    <w:rPr>
      <w:b/>
      <w:bCs/>
    </w:rPr>
  </w:style>
  <w:style w:type="paragraph" w:styleId="berarbeitung">
    <w:name w:val="Revision"/>
    <w:hidden/>
    <w:uiPriority w:val="99"/>
    <w:semiHidden/>
    <w:rsid w:val="00DC49FF"/>
  </w:style>
  <w:style w:type="character" w:customStyle="1" w:styleId="cf01">
    <w:name w:val="cf01"/>
    <w:basedOn w:val="Absatz-Standardschriftart"/>
    <w:rsid w:val="00A51EF7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4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46352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5612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99E53BEE120D4BA68419B6B483718B" ma:contentTypeVersion="15" ma:contentTypeDescription="Create a new document." ma:contentTypeScope="" ma:versionID="43cc4fa3db935fe6c8ed7b156249ae23">
  <xsd:schema xmlns:xsd="http://www.w3.org/2001/XMLSchema" xmlns:xs="http://www.w3.org/2001/XMLSchema" xmlns:p="http://schemas.microsoft.com/office/2006/metadata/properties" xmlns:ns1="http://schemas.microsoft.com/sharepoint/v3" xmlns:ns2="165700e7-55b9-4b03-8eb5-7b4a7b97d391" xmlns:ns3="7c51cd3a-a024-48e1-adaa-ee477ae21c34" targetNamespace="http://schemas.microsoft.com/office/2006/metadata/properties" ma:root="true" ma:fieldsID="05e1dbce4afcb5c583cfb7c241a05bea" ns1:_="" ns2:_="" ns3:_="">
    <xsd:import namespace="http://schemas.microsoft.com/sharepoint/v3"/>
    <xsd:import namespace="165700e7-55b9-4b03-8eb5-7b4a7b97d391"/>
    <xsd:import namespace="7c51cd3a-a024-48e1-adaa-ee477ae21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700e7-55b9-4b03-8eb5-7b4a7b97d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1cd3a-a024-48e1-adaa-ee477ae21c3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A78A8-170D-44D8-8316-D5398A05A2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2386C76-E89B-4481-964E-A1DA34E83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A933D3-011E-4A06-96AD-2D63B00A1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65700e7-55b9-4b03-8eb5-7b4a7b97d391"/>
    <ds:schemaRef ds:uri="7c51cd3a-a024-48e1-adaa-ee477ae21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C20779-17C4-4899-930B-40DD4D48E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760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Felix Reidinger</dc:creator>
  <dc:description>alle Freigaben erteilt</dc:description>
  <cp:lastModifiedBy>Felix Reidinger-Tomschin</cp:lastModifiedBy>
  <cp:revision>3</cp:revision>
  <cp:lastPrinted>2016-04-18T13:59:00Z</cp:lastPrinted>
  <dcterms:created xsi:type="dcterms:W3CDTF">2022-03-22T13:10:00Z</dcterms:created>
  <dcterms:modified xsi:type="dcterms:W3CDTF">2022-03-22T13:10:00Z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0x010100F799E53BEE120D4BA68419B6B483718B</vt:lpwstr>
  </property>
</Properties>
</file>